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2DF2F" w14:textId="77777777" w:rsidR="000D5F12" w:rsidRPr="00251913" w:rsidRDefault="009B728B">
      <w:pPr>
        <w:spacing w:after="139" w:line="259" w:lineRule="auto"/>
        <w:ind w:left="14" w:right="0" w:firstLine="0"/>
        <w:jc w:val="left"/>
        <w:rPr>
          <w:lang w:val="en-GB"/>
        </w:rPr>
      </w:pPr>
      <w:r w:rsidRPr="00251913">
        <w:rPr>
          <w:rFonts w:eastAsia="Corbel"/>
          <w:sz w:val="21"/>
          <w:lang w:val="en-GB"/>
        </w:rPr>
        <w:t xml:space="preserve"> </w:t>
      </w:r>
      <w:r w:rsidRPr="00251913">
        <w:rPr>
          <w:rFonts w:eastAsia="Corbel"/>
          <w:sz w:val="21"/>
          <w:lang w:val="en-GB"/>
        </w:rPr>
        <w:tab/>
        <w:t xml:space="preserve">  </w:t>
      </w:r>
    </w:p>
    <w:p w14:paraId="43A2DF30" w14:textId="77777777" w:rsidR="000D5F12" w:rsidRPr="00251913" w:rsidRDefault="009B728B">
      <w:pPr>
        <w:spacing w:after="0" w:line="311" w:lineRule="auto"/>
        <w:ind w:left="10" w:right="0"/>
        <w:jc w:val="left"/>
        <w:rPr>
          <w:lang w:val="en-GB"/>
        </w:rPr>
      </w:pPr>
      <w:bookmarkStart w:id="0" w:name="_Hlk150799691"/>
      <w:r w:rsidRPr="00251913">
        <w:rPr>
          <w:rFonts w:eastAsia="Calibri"/>
          <w:sz w:val="36"/>
          <w:lang w:val="en-GB"/>
        </w:rPr>
        <w:t>Collaborativ</w:t>
      </w:r>
      <w:bookmarkEnd w:id="0"/>
      <w:r w:rsidRPr="00251913">
        <w:rPr>
          <w:rFonts w:eastAsia="Calibri"/>
          <w:sz w:val="36"/>
          <w:lang w:val="en-GB"/>
        </w:rPr>
        <w:t xml:space="preserve">e Grant Application form: Compute component of the Flemish Tier-1 supercomputing platform </w:t>
      </w:r>
      <w:r w:rsidRPr="00251913">
        <w:rPr>
          <w:rFonts w:eastAsia="Corbel"/>
          <w:sz w:val="36"/>
          <w:lang w:val="en-GB"/>
        </w:rPr>
        <w:t xml:space="preserve"> </w:t>
      </w:r>
    </w:p>
    <w:p w14:paraId="43A2DF31" w14:textId="77777777" w:rsidR="000D5F12" w:rsidRPr="00251913" w:rsidRDefault="009B728B">
      <w:pPr>
        <w:spacing w:after="29" w:line="259" w:lineRule="auto"/>
        <w:ind w:left="14" w:right="0" w:firstLine="0"/>
        <w:jc w:val="left"/>
        <w:rPr>
          <w:lang w:val="en-GB"/>
        </w:rPr>
      </w:pPr>
      <w:r w:rsidRPr="00251913">
        <w:rPr>
          <w:rFonts w:eastAsia="Calibri"/>
          <w:lang w:val="en-GB"/>
        </w:rPr>
        <w:t xml:space="preserve"> </w:t>
      </w:r>
      <w:r w:rsidRPr="00251913">
        <w:rPr>
          <w:rFonts w:eastAsia="Corbel"/>
          <w:sz w:val="21"/>
          <w:lang w:val="en-GB"/>
        </w:rPr>
        <w:t xml:space="preserve"> </w:t>
      </w:r>
    </w:p>
    <w:p w14:paraId="43A2DF32"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251913">
        <w:rPr>
          <w:lang w:val="en-GB"/>
        </w:rPr>
        <w:t xml:space="preserve">Title of the application: </w:t>
      </w:r>
      <w:r w:rsidRPr="00251913">
        <w:rPr>
          <w:rFonts w:eastAsia="Corbel"/>
          <w:sz w:val="21"/>
          <w:lang w:val="en-GB"/>
        </w:rPr>
        <w:t xml:space="preserve"> </w:t>
      </w:r>
    </w:p>
    <w:p w14:paraId="43A2DF33"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r w:rsidRPr="00251913">
        <w:rPr>
          <w:lang w:val="en-GB"/>
        </w:rPr>
        <w:t xml:space="preserve"> </w:t>
      </w:r>
      <w:r w:rsidRPr="00251913">
        <w:rPr>
          <w:rFonts w:eastAsia="Corbel"/>
          <w:sz w:val="21"/>
          <w:lang w:val="en-GB"/>
        </w:rPr>
        <w:t xml:space="preserve"> </w:t>
      </w:r>
    </w:p>
    <w:p w14:paraId="43A2DF34"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251913">
        <w:rPr>
          <w:lang w:val="en-GB"/>
        </w:rPr>
        <w:t xml:space="preserve">Applicant name, first name: </w:t>
      </w:r>
      <w:r w:rsidRPr="00251913">
        <w:rPr>
          <w:rFonts w:eastAsia="Corbel"/>
          <w:sz w:val="21"/>
          <w:lang w:val="en-GB"/>
        </w:rPr>
        <w:t xml:space="preserve"> </w:t>
      </w:r>
    </w:p>
    <w:p w14:paraId="43A2DF35" w14:textId="3DBD5E49" w:rsidR="000D5F12" w:rsidRPr="00251913" w:rsidRDefault="000D5F12">
      <w:pPr>
        <w:pBdr>
          <w:top w:val="single" w:sz="4" w:space="0" w:color="000000"/>
          <w:left w:val="single" w:sz="4" w:space="0" w:color="000000"/>
          <w:bottom w:val="single" w:sz="4" w:space="0" w:color="000000"/>
          <w:right w:val="single" w:sz="4" w:space="0" w:color="000000"/>
        </w:pBdr>
        <w:spacing w:after="228" w:line="259" w:lineRule="auto"/>
        <w:ind w:left="4" w:right="0" w:firstLine="0"/>
        <w:jc w:val="left"/>
        <w:rPr>
          <w:lang w:val="en-GB"/>
        </w:rPr>
      </w:pPr>
    </w:p>
    <w:p w14:paraId="43A2DF36"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251913">
        <w:rPr>
          <w:lang w:val="en-GB"/>
        </w:rPr>
        <w:t xml:space="preserve">E-mail address: </w:t>
      </w:r>
      <w:r w:rsidRPr="00251913">
        <w:rPr>
          <w:rFonts w:eastAsia="Corbel"/>
          <w:sz w:val="21"/>
          <w:lang w:val="en-GB"/>
        </w:rPr>
        <w:t xml:space="preserve"> </w:t>
      </w:r>
    </w:p>
    <w:p w14:paraId="43A2DF37"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r w:rsidRPr="00251913">
        <w:rPr>
          <w:lang w:val="en-GB"/>
        </w:rPr>
        <w:t xml:space="preserve"> </w:t>
      </w:r>
      <w:r w:rsidRPr="00251913">
        <w:rPr>
          <w:rFonts w:eastAsia="Corbel"/>
          <w:sz w:val="21"/>
          <w:lang w:val="en-GB"/>
        </w:rPr>
        <w:t xml:space="preserve"> </w:t>
      </w:r>
    </w:p>
    <w:p w14:paraId="43A2DF38"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251913">
        <w:rPr>
          <w:lang w:val="en-GB"/>
        </w:rPr>
        <w:t xml:space="preserve">Consortium information (research groups, departments, institutions): </w:t>
      </w:r>
      <w:r w:rsidRPr="00251913">
        <w:rPr>
          <w:rFonts w:eastAsia="Corbel"/>
          <w:sz w:val="21"/>
          <w:lang w:val="en-GB"/>
        </w:rPr>
        <w:t xml:space="preserve"> </w:t>
      </w:r>
    </w:p>
    <w:p w14:paraId="43A2DF39" w14:textId="5640F7EF" w:rsidR="000D5F12" w:rsidRDefault="000D5F12">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p>
    <w:p w14:paraId="6938DBA3" w14:textId="02879D2E" w:rsidR="000F2778" w:rsidRPr="000F2778" w:rsidRDefault="000F2778" w:rsidP="000F2778">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r w:rsidRPr="000F2778">
        <w:rPr>
          <w:lang w:val="en-GB"/>
        </w:rPr>
        <w:t xml:space="preserve">OECD </w:t>
      </w:r>
      <w:proofErr w:type="spellStart"/>
      <w:r w:rsidRPr="000F2778">
        <w:rPr>
          <w:lang w:val="en-GB"/>
        </w:rPr>
        <w:t>FoS</w:t>
      </w:r>
      <w:proofErr w:type="spellEnd"/>
      <w:r w:rsidRPr="000F2778">
        <w:rPr>
          <w:lang w:val="en-GB"/>
        </w:rPr>
        <w:t xml:space="preserve"> code (see </w:t>
      </w:r>
      <w:r>
        <w:rPr>
          <w:lang w:val="en-GB"/>
        </w:rPr>
        <w:t>regulations</w:t>
      </w:r>
      <w:r w:rsidRPr="000F2778">
        <w:rPr>
          <w:lang w:val="en-GB"/>
        </w:rPr>
        <w:t xml:space="preserve">): </w:t>
      </w:r>
    </w:p>
    <w:p w14:paraId="2E055594" w14:textId="77777777" w:rsidR="000F2778" w:rsidRPr="00251913" w:rsidRDefault="000F2778">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p>
    <w:p w14:paraId="43A2DF3A" w14:textId="3534F95E" w:rsidR="000D5F12" w:rsidRDefault="009B728B" w:rsidP="74F3F7C3">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74F3F7C3">
        <w:rPr>
          <w:lang w:val="en-GB"/>
        </w:rPr>
        <w:t xml:space="preserve">VSC id of </w:t>
      </w:r>
      <w:r w:rsidR="004468CA" w:rsidRPr="74F3F7C3">
        <w:rPr>
          <w:lang w:val="en-GB"/>
        </w:rPr>
        <w:t xml:space="preserve">one </w:t>
      </w:r>
      <w:r w:rsidRPr="74F3F7C3">
        <w:rPr>
          <w:lang w:val="en-GB"/>
        </w:rPr>
        <w:t>mandated person</w:t>
      </w:r>
      <w:r w:rsidR="004468CA" w:rsidRPr="74F3F7C3">
        <w:rPr>
          <w:lang w:val="en-GB"/>
        </w:rPr>
        <w:t xml:space="preserve"> who will manage the Tier-1 access group</w:t>
      </w:r>
      <w:r w:rsidRPr="74F3F7C3">
        <w:rPr>
          <w:lang w:val="en-GB"/>
        </w:rPr>
        <w:t>:</w:t>
      </w:r>
    </w:p>
    <w:p w14:paraId="14621AC7" w14:textId="77777777" w:rsidR="00ED254C" w:rsidRPr="00251913" w:rsidRDefault="00ED254C" w:rsidP="74F3F7C3">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p>
    <w:p w14:paraId="7B7962DF" w14:textId="77777777" w:rsidR="00DA0F12" w:rsidRPr="00DA0F12" w:rsidRDefault="00DA0F12" w:rsidP="00DA0F12">
      <w:pPr>
        <w:pBdr>
          <w:top w:val="single" w:sz="4" w:space="0" w:color="000000"/>
          <w:left w:val="single" w:sz="4" w:space="0" w:color="000000"/>
          <w:bottom w:val="single" w:sz="4" w:space="0" w:color="000000"/>
          <w:right w:val="single" w:sz="4" w:space="0" w:color="000000"/>
        </w:pBdr>
        <w:spacing w:after="224" w:line="259" w:lineRule="auto"/>
        <w:ind w:left="4" w:right="0" w:firstLine="0"/>
        <w:jc w:val="left"/>
        <w:rPr>
          <w:lang w:val="en-GB"/>
        </w:rPr>
      </w:pPr>
      <w:r w:rsidRPr="00DA0F12">
        <w:rPr>
          <w:lang w:val="en-GB"/>
        </w:rPr>
        <w:t xml:space="preserve">Core-hours applied for: </w:t>
      </w:r>
    </w:p>
    <w:p w14:paraId="7AD30A88" w14:textId="77777777" w:rsidR="00DA0F12" w:rsidRPr="00DA0F12" w:rsidRDefault="00DA0F12" w:rsidP="00DA0F12">
      <w:pPr>
        <w:pBdr>
          <w:top w:val="single" w:sz="4" w:space="0" w:color="000000"/>
          <w:left w:val="single" w:sz="4" w:space="0" w:color="000000"/>
          <w:bottom w:val="single" w:sz="4" w:space="0" w:color="000000"/>
          <w:right w:val="single" w:sz="4" w:space="0" w:color="000000"/>
        </w:pBdr>
        <w:spacing w:after="224" w:line="259" w:lineRule="auto"/>
        <w:ind w:left="4" w:right="0" w:firstLine="0"/>
        <w:jc w:val="left"/>
        <w:rPr>
          <w:lang w:val="en-GB"/>
        </w:rPr>
      </w:pPr>
      <w:r w:rsidRPr="00DA0F12">
        <w:rPr>
          <w:lang w:val="en-GB"/>
        </w:rPr>
        <w:t xml:space="preserve">... core-hours on </w:t>
      </w:r>
      <w:proofErr w:type="spellStart"/>
      <w:r w:rsidRPr="00DA0F12">
        <w:rPr>
          <w:lang w:val="en-GB"/>
        </w:rPr>
        <w:t>cpu_rome</w:t>
      </w:r>
      <w:proofErr w:type="spellEnd"/>
      <w:r w:rsidRPr="00DA0F12">
        <w:rPr>
          <w:lang w:val="en-GB"/>
        </w:rPr>
        <w:t>,</w:t>
      </w:r>
    </w:p>
    <w:p w14:paraId="0D47F779" w14:textId="77777777" w:rsidR="00DA0F12" w:rsidRPr="00DA0F12" w:rsidRDefault="00DA0F12" w:rsidP="00DA0F12">
      <w:pPr>
        <w:pBdr>
          <w:top w:val="single" w:sz="4" w:space="0" w:color="000000"/>
          <w:left w:val="single" w:sz="4" w:space="0" w:color="000000"/>
          <w:bottom w:val="single" w:sz="4" w:space="0" w:color="000000"/>
          <w:right w:val="single" w:sz="4" w:space="0" w:color="000000"/>
        </w:pBdr>
        <w:spacing w:after="224" w:line="259" w:lineRule="auto"/>
        <w:ind w:left="4" w:right="0" w:firstLine="0"/>
        <w:jc w:val="left"/>
        <w:rPr>
          <w:lang w:val="en-GB"/>
        </w:rPr>
      </w:pPr>
      <w:r w:rsidRPr="00DA0F12">
        <w:rPr>
          <w:lang w:val="en-GB"/>
        </w:rPr>
        <w:t xml:space="preserve">... core-hours on cpu_rome_512, </w:t>
      </w:r>
    </w:p>
    <w:p w14:paraId="1CED9E5F" w14:textId="77777777" w:rsidR="00DA0F12" w:rsidRPr="00DA0F12" w:rsidRDefault="00DA0F12" w:rsidP="00DA0F12">
      <w:pPr>
        <w:pBdr>
          <w:top w:val="single" w:sz="4" w:space="0" w:color="000000"/>
          <w:left w:val="single" w:sz="4" w:space="0" w:color="000000"/>
          <w:bottom w:val="single" w:sz="4" w:space="0" w:color="000000"/>
          <w:right w:val="single" w:sz="4" w:space="0" w:color="000000"/>
        </w:pBdr>
        <w:spacing w:after="224" w:line="259" w:lineRule="auto"/>
        <w:ind w:left="4" w:right="0" w:firstLine="0"/>
        <w:jc w:val="left"/>
        <w:rPr>
          <w:lang w:val="en-GB"/>
        </w:rPr>
      </w:pPr>
      <w:r w:rsidRPr="00DA0F12">
        <w:rPr>
          <w:lang w:val="en-GB"/>
        </w:rPr>
        <w:t xml:space="preserve">… core-hours on </w:t>
      </w:r>
      <w:proofErr w:type="spellStart"/>
      <w:r w:rsidRPr="00DA0F12">
        <w:rPr>
          <w:lang w:val="en-GB"/>
        </w:rPr>
        <w:t>cpu_milan</w:t>
      </w:r>
      <w:proofErr w:type="spellEnd"/>
      <w:r w:rsidRPr="00DA0F12">
        <w:rPr>
          <w:lang w:val="en-GB"/>
        </w:rPr>
        <w:t xml:space="preserve">, </w:t>
      </w:r>
    </w:p>
    <w:p w14:paraId="4C7DC5E0" w14:textId="77777777" w:rsidR="00DA0F12" w:rsidRDefault="00DA0F12" w:rsidP="00DA0F12">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DA0F12">
        <w:rPr>
          <w:lang w:val="en-GB"/>
        </w:rPr>
        <w:t xml:space="preserve">... core-hours on a CPU partition (doesn’t matter </w:t>
      </w:r>
      <w:proofErr w:type="spellStart"/>
      <w:r w:rsidRPr="00DA0F12">
        <w:rPr>
          <w:lang w:val="en-GB"/>
        </w:rPr>
        <w:t>rome</w:t>
      </w:r>
      <w:proofErr w:type="spellEnd"/>
      <w:r w:rsidRPr="00DA0F12">
        <w:rPr>
          <w:lang w:val="en-GB"/>
        </w:rPr>
        <w:t>/</w:t>
      </w:r>
      <w:proofErr w:type="spellStart"/>
      <w:r w:rsidRPr="00DA0F12">
        <w:rPr>
          <w:lang w:val="en-GB"/>
        </w:rPr>
        <w:t>milan</w:t>
      </w:r>
      <w:proofErr w:type="spellEnd"/>
      <w:r w:rsidRPr="00DA0F12">
        <w:rPr>
          <w:lang w:val="en-GB"/>
        </w:rPr>
        <w:t>)</w:t>
      </w:r>
    </w:p>
    <w:p w14:paraId="2E8DDA55" w14:textId="1BB5F0D1" w:rsidR="008353ED" w:rsidRPr="00251913" w:rsidRDefault="009B728B" w:rsidP="00DA0F12">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251913">
        <w:rPr>
          <w:lang w:val="en-GB"/>
        </w:rPr>
        <w:t xml:space="preserve"> </w:t>
      </w:r>
    </w:p>
    <w:p w14:paraId="43A2DF3D" w14:textId="1B0C870C" w:rsidR="000D5F12" w:rsidRPr="00251913" w:rsidRDefault="009B728B">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251913">
        <w:rPr>
          <w:lang w:val="en-GB"/>
        </w:rPr>
        <w:t>GPU</w:t>
      </w:r>
      <w:r w:rsidR="008353ED" w:rsidRPr="00251913">
        <w:rPr>
          <w:lang w:val="en-GB"/>
        </w:rPr>
        <w:t xml:space="preserve"> </w:t>
      </w:r>
      <w:r w:rsidRPr="00251913">
        <w:rPr>
          <w:lang w:val="en-GB"/>
        </w:rPr>
        <w:t xml:space="preserve">hours applied for: </w:t>
      </w:r>
      <w:r w:rsidRPr="00251913">
        <w:rPr>
          <w:rFonts w:eastAsia="Corbel"/>
          <w:sz w:val="21"/>
          <w:lang w:val="en-GB"/>
        </w:rPr>
        <w:t xml:space="preserve"> </w:t>
      </w:r>
    </w:p>
    <w:p w14:paraId="43A2DF3E"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r w:rsidRPr="00251913">
        <w:rPr>
          <w:lang w:val="en-GB"/>
        </w:rPr>
        <w:t xml:space="preserve"> </w:t>
      </w:r>
      <w:r w:rsidRPr="00251913">
        <w:rPr>
          <w:rFonts w:eastAsia="Corbel"/>
          <w:sz w:val="21"/>
          <w:lang w:val="en-GB"/>
        </w:rPr>
        <w:t xml:space="preserve"> </w:t>
      </w:r>
    </w:p>
    <w:p w14:paraId="43A2DF3F" w14:textId="2DE44849" w:rsidR="000D5F12" w:rsidRPr="00251913" w:rsidRDefault="006E29E0">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6E29E0">
        <w:rPr>
          <w:lang w:val="en-GB"/>
        </w:rPr>
        <w:t xml:space="preserve">Largest amount of scratch disk required (in TiB) on Tier-1 at any given time (so not the grand total amount): </w:t>
      </w:r>
      <w:r w:rsidR="009B728B" w:rsidRPr="00251913">
        <w:rPr>
          <w:lang w:val="en-GB"/>
        </w:rPr>
        <w:t xml:space="preserve"> </w:t>
      </w:r>
      <w:r w:rsidR="009B728B" w:rsidRPr="00251913">
        <w:rPr>
          <w:rFonts w:eastAsia="Corbel"/>
          <w:sz w:val="21"/>
          <w:lang w:val="en-GB"/>
        </w:rPr>
        <w:t xml:space="preserve"> </w:t>
      </w:r>
    </w:p>
    <w:p w14:paraId="43A2DF40"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30" w:line="259" w:lineRule="auto"/>
        <w:ind w:left="4" w:right="0" w:firstLine="0"/>
        <w:jc w:val="left"/>
        <w:rPr>
          <w:lang w:val="en-GB"/>
        </w:rPr>
      </w:pPr>
      <w:r w:rsidRPr="00251913">
        <w:rPr>
          <w:lang w:val="en-GB"/>
        </w:rPr>
        <w:t xml:space="preserve"> </w:t>
      </w:r>
      <w:r w:rsidRPr="00251913">
        <w:rPr>
          <w:rFonts w:eastAsia="Corbel"/>
          <w:sz w:val="21"/>
          <w:lang w:val="en-GB"/>
        </w:rPr>
        <w:t xml:space="preserve"> </w:t>
      </w:r>
    </w:p>
    <w:p w14:paraId="0B388BDA" w14:textId="2884E5C9" w:rsidR="004E0007" w:rsidRPr="00251913" w:rsidRDefault="004E0007">
      <w:pPr>
        <w:pBdr>
          <w:top w:val="single" w:sz="4" w:space="0" w:color="000000"/>
          <w:left w:val="single" w:sz="4" w:space="0" w:color="000000"/>
          <w:bottom w:val="single" w:sz="4" w:space="0" w:color="000000"/>
          <w:right w:val="single" w:sz="4" w:space="0" w:color="000000"/>
        </w:pBdr>
        <w:spacing w:after="226" w:line="259" w:lineRule="auto"/>
        <w:ind w:left="14" w:right="0"/>
        <w:jc w:val="left"/>
        <w:rPr>
          <w:lang w:val="en-GB"/>
        </w:rPr>
      </w:pPr>
      <w:r w:rsidRPr="004E0007">
        <w:rPr>
          <w:lang w:val="en-GB"/>
        </w:rPr>
        <w:lastRenderedPageBreak/>
        <w:t xml:space="preserve">Largest associated number of files on Tier-1 at any given time (so not the grand total amount):   </w:t>
      </w:r>
    </w:p>
    <w:p w14:paraId="43A2DF42" w14:textId="77777777" w:rsidR="000D5F12" w:rsidRPr="00251913" w:rsidRDefault="009B728B">
      <w:pPr>
        <w:pBdr>
          <w:top w:val="single" w:sz="4" w:space="0" w:color="000000"/>
          <w:left w:val="single" w:sz="4" w:space="0" w:color="000000"/>
          <w:bottom w:val="single" w:sz="4" w:space="0" w:color="000000"/>
          <w:right w:val="single" w:sz="4" w:space="0" w:color="000000"/>
        </w:pBdr>
        <w:spacing w:after="227" w:line="259" w:lineRule="auto"/>
        <w:ind w:left="4" w:right="0" w:firstLine="0"/>
        <w:jc w:val="left"/>
        <w:rPr>
          <w:lang w:val="en-GB"/>
        </w:rPr>
      </w:pPr>
      <w:r w:rsidRPr="00251913">
        <w:rPr>
          <w:lang w:val="en-GB"/>
        </w:rPr>
        <w:t xml:space="preserve"> </w:t>
      </w:r>
      <w:r w:rsidRPr="00251913">
        <w:rPr>
          <w:rFonts w:eastAsia="Corbel"/>
          <w:sz w:val="21"/>
          <w:lang w:val="en-GB"/>
        </w:rPr>
        <w:t xml:space="preserve"> </w:t>
      </w:r>
    </w:p>
    <w:p w14:paraId="43A2DF43" w14:textId="77777777" w:rsidR="000D5F12" w:rsidRPr="00251913" w:rsidRDefault="009B728B">
      <w:pPr>
        <w:pBdr>
          <w:top w:val="single" w:sz="4" w:space="0" w:color="000000"/>
          <w:left w:val="single" w:sz="4" w:space="0" w:color="000000"/>
          <w:bottom w:val="single" w:sz="4" w:space="0" w:color="000000"/>
          <w:right w:val="single" w:sz="4" w:space="0" w:color="000000"/>
        </w:pBdr>
        <w:spacing w:after="300" w:line="259" w:lineRule="auto"/>
        <w:ind w:left="14" w:right="0"/>
        <w:jc w:val="left"/>
        <w:rPr>
          <w:rFonts w:eastAsia="Corbel"/>
          <w:sz w:val="21"/>
          <w:lang w:val="en-GB"/>
        </w:rPr>
      </w:pPr>
      <w:r w:rsidRPr="00251913">
        <w:rPr>
          <w:lang w:val="en-GB"/>
        </w:rPr>
        <w:t xml:space="preserve">List of simulation codes and their version numbers: </w:t>
      </w:r>
      <w:r w:rsidRPr="00251913">
        <w:rPr>
          <w:rFonts w:eastAsia="Corbel"/>
          <w:sz w:val="21"/>
          <w:lang w:val="en-GB"/>
        </w:rPr>
        <w:t xml:space="preserve"> </w:t>
      </w:r>
    </w:p>
    <w:p w14:paraId="151D895F" w14:textId="77777777" w:rsidR="008353ED" w:rsidRPr="00251913" w:rsidRDefault="008353ED">
      <w:pPr>
        <w:pBdr>
          <w:top w:val="single" w:sz="4" w:space="0" w:color="000000"/>
          <w:left w:val="single" w:sz="4" w:space="0" w:color="000000"/>
          <w:bottom w:val="single" w:sz="4" w:space="0" w:color="000000"/>
          <w:right w:val="single" w:sz="4" w:space="0" w:color="000000"/>
        </w:pBdr>
        <w:spacing w:after="300" w:line="259" w:lineRule="auto"/>
        <w:ind w:left="14" w:right="0"/>
        <w:jc w:val="left"/>
        <w:rPr>
          <w:rFonts w:eastAsia="Corbel"/>
          <w:sz w:val="21"/>
          <w:lang w:val="en-GB"/>
        </w:rPr>
      </w:pPr>
    </w:p>
    <w:p w14:paraId="785FEE79" w14:textId="35353DE6" w:rsidR="008353ED" w:rsidRPr="00251913" w:rsidRDefault="008353ED" w:rsidP="000F2778">
      <w:pPr>
        <w:spacing w:after="21" w:line="259" w:lineRule="auto"/>
        <w:ind w:left="0" w:right="0" w:firstLine="0"/>
        <w:jc w:val="left"/>
        <w:rPr>
          <w:lang w:val="en-GB"/>
        </w:rPr>
      </w:pPr>
    </w:p>
    <w:p w14:paraId="3E75EED6" w14:textId="0AF3AF82" w:rsidR="008353ED" w:rsidRPr="00251913" w:rsidRDefault="7EC32F97" w:rsidP="0D2C482A">
      <w:pPr>
        <w:numPr>
          <w:ilvl w:val="0"/>
          <w:numId w:val="1"/>
        </w:numPr>
        <w:ind w:right="66" w:hanging="360"/>
        <w:rPr>
          <w:rFonts w:eastAsia="Corbel"/>
          <w:color w:val="000000" w:themeColor="text1"/>
        </w:rPr>
      </w:pPr>
      <w:r w:rsidRPr="0D2C482A">
        <w:rPr>
          <w:lang w:val="en-GB"/>
        </w:rPr>
        <w:t xml:space="preserve">Include a short description of </w:t>
      </w:r>
      <w:r w:rsidR="57B33E0E" w:rsidRPr="0D2C482A">
        <w:rPr>
          <w:lang w:val="en-GB"/>
        </w:rPr>
        <w:t>the</w:t>
      </w:r>
      <w:r w:rsidR="16A3577C" w:rsidRPr="0D2C482A">
        <w:rPr>
          <w:lang w:val="en-GB"/>
        </w:rPr>
        <w:t xml:space="preserve"> consortium </w:t>
      </w:r>
      <w:r w:rsidR="66B880D7" w:rsidRPr="0D2C482A">
        <w:rPr>
          <w:lang w:val="en-GB"/>
        </w:rPr>
        <w:t>and the over</w:t>
      </w:r>
      <w:r w:rsidR="51C07B7F" w:rsidRPr="0D2C482A">
        <w:rPr>
          <w:lang w:val="en-GB"/>
        </w:rPr>
        <w:t>all</w:t>
      </w:r>
      <w:r w:rsidR="66B880D7" w:rsidRPr="0D2C482A">
        <w:rPr>
          <w:lang w:val="en-GB"/>
        </w:rPr>
        <w:t xml:space="preserve"> scientif</w:t>
      </w:r>
      <w:r w:rsidR="60462403" w:rsidRPr="0D2C482A">
        <w:rPr>
          <w:lang w:val="en-GB"/>
        </w:rPr>
        <w:t>i</w:t>
      </w:r>
      <w:r w:rsidR="66B880D7" w:rsidRPr="0D2C482A">
        <w:rPr>
          <w:lang w:val="en-GB"/>
        </w:rPr>
        <w:t>c goals</w:t>
      </w:r>
      <w:r w:rsidRPr="0D2C482A">
        <w:rPr>
          <w:lang w:val="en-GB"/>
        </w:rPr>
        <w:t xml:space="preserve">, in layman’s terms wherever possible, with a view to dissemination. Explicitly mention the scientific questions that you are planning to address </w:t>
      </w:r>
      <w:r w:rsidR="2D8C7891" w:rsidRPr="0D2C482A">
        <w:rPr>
          <w:lang w:val="en-GB"/>
        </w:rPr>
        <w:t>within the context of the collaboration research project</w:t>
      </w:r>
      <w:r w:rsidRPr="0D2C482A">
        <w:rPr>
          <w:lang w:val="en-GB"/>
        </w:rPr>
        <w:t xml:space="preserve">. </w:t>
      </w:r>
      <w:r>
        <w:t xml:space="preserve">(max. 1 A4 in Arial 12) </w:t>
      </w:r>
      <w:r w:rsidRPr="0D2C482A">
        <w:rPr>
          <w:rFonts w:eastAsia="Corbel"/>
          <w:sz w:val="21"/>
          <w:szCs w:val="21"/>
        </w:rPr>
        <w:t xml:space="preserve"> </w:t>
      </w:r>
    </w:p>
    <w:p w14:paraId="43A2DF47" w14:textId="7BE26273" w:rsidR="000D5F12" w:rsidRPr="00251913" w:rsidRDefault="000D5F12" w:rsidP="008353ED">
      <w:pPr>
        <w:ind w:left="374" w:right="66" w:firstLine="0"/>
      </w:pPr>
    </w:p>
    <w:p w14:paraId="1BCA9D30" w14:textId="2CCA1AA6" w:rsidR="008353ED" w:rsidRPr="00251913" w:rsidRDefault="7C68B639" w:rsidP="762C290B">
      <w:pPr>
        <w:numPr>
          <w:ilvl w:val="0"/>
          <w:numId w:val="1"/>
        </w:numPr>
        <w:ind w:right="66" w:hanging="360"/>
        <w:rPr>
          <w:rFonts w:eastAsia="Corbel"/>
          <w:sz w:val="21"/>
          <w:szCs w:val="21"/>
          <w:lang w:val="en-US"/>
        </w:rPr>
      </w:pPr>
      <w:r w:rsidRPr="0D2C482A">
        <w:rPr>
          <w:lang w:val="en-GB"/>
        </w:rPr>
        <w:t xml:space="preserve">Give the contact information </w:t>
      </w:r>
      <w:r w:rsidR="54FA059A" w:rsidRPr="0D2C482A">
        <w:rPr>
          <w:lang w:val="en-GB"/>
        </w:rPr>
        <w:t xml:space="preserve">and </w:t>
      </w:r>
      <w:r w:rsidR="36AB0D37" w:rsidRPr="0D2C482A">
        <w:rPr>
          <w:lang w:val="en-GB"/>
        </w:rPr>
        <w:t>responsible</w:t>
      </w:r>
      <w:r w:rsidR="54FA059A" w:rsidRPr="0D2C482A">
        <w:rPr>
          <w:lang w:val="en-GB"/>
        </w:rPr>
        <w:t xml:space="preserve"> </w:t>
      </w:r>
      <w:r w:rsidRPr="0D2C482A">
        <w:rPr>
          <w:lang w:val="en-GB"/>
        </w:rPr>
        <w:t>of the different departments</w:t>
      </w:r>
      <w:r w:rsidR="33CA7458" w:rsidRPr="0D2C482A">
        <w:rPr>
          <w:lang w:val="en-GB"/>
        </w:rPr>
        <w:t xml:space="preserve">. And specifically include </w:t>
      </w:r>
      <w:r w:rsidRPr="0D2C482A">
        <w:rPr>
          <w:lang w:val="en-GB"/>
        </w:rPr>
        <w:t xml:space="preserve">the </w:t>
      </w:r>
      <w:r w:rsidR="3B7A64AA" w:rsidRPr="0D2C482A">
        <w:rPr>
          <w:lang w:val="en-GB"/>
        </w:rPr>
        <w:t xml:space="preserve">SPOC </w:t>
      </w:r>
      <w:r w:rsidR="60B1487D" w:rsidRPr="0D2C482A">
        <w:rPr>
          <w:lang w:val="en-GB"/>
        </w:rPr>
        <w:t xml:space="preserve">who </w:t>
      </w:r>
      <w:r w:rsidRPr="0D2C482A">
        <w:rPr>
          <w:lang w:val="en-GB"/>
        </w:rPr>
        <w:t xml:space="preserve">will coordinate the collaboration. </w:t>
      </w:r>
      <w:r w:rsidR="1D6C360F" w:rsidRPr="0D2C482A">
        <w:rPr>
          <w:lang w:val="en-GB"/>
        </w:rPr>
        <w:t>This person will act as a contact person to follow-up the collaboration</w:t>
      </w:r>
      <w:r w:rsidR="32C98D57" w:rsidRPr="0D2C482A">
        <w:rPr>
          <w:lang w:val="en-GB"/>
        </w:rPr>
        <w:t xml:space="preserve">. </w:t>
      </w:r>
      <w:r w:rsidR="4986DF66" w:rsidRPr="0D2C482A">
        <w:rPr>
          <w:lang w:val="en-GB"/>
        </w:rPr>
        <w:t xml:space="preserve">The </w:t>
      </w:r>
      <w:r w:rsidR="3B7A64AA" w:rsidRPr="0D2C482A">
        <w:rPr>
          <w:lang w:val="en-GB"/>
        </w:rPr>
        <w:t>SPOC</w:t>
      </w:r>
      <w:r w:rsidR="4986DF66" w:rsidRPr="0D2C482A">
        <w:rPr>
          <w:lang w:val="en-GB"/>
        </w:rPr>
        <w:t xml:space="preserve"> will check th</w:t>
      </w:r>
      <w:r w:rsidR="71F22CC1" w:rsidRPr="0D2C482A">
        <w:rPr>
          <w:lang w:val="en-GB"/>
        </w:rPr>
        <w:t>e</w:t>
      </w:r>
      <w:r w:rsidR="4986DF66" w:rsidRPr="0D2C482A">
        <w:rPr>
          <w:lang w:val="en-GB"/>
        </w:rPr>
        <w:t xml:space="preserve"> collaboration betw</w:t>
      </w:r>
      <w:r w:rsidR="7C8586D4" w:rsidRPr="0D2C482A">
        <w:rPr>
          <w:lang w:val="en-GB"/>
        </w:rPr>
        <w:t>een the departments</w:t>
      </w:r>
      <w:r w:rsidR="64C94AEB" w:rsidRPr="0D2C482A">
        <w:rPr>
          <w:lang w:val="en-GB"/>
        </w:rPr>
        <w:t xml:space="preserve"> during the project time</w:t>
      </w:r>
      <w:r w:rsidR="7C8586D4" w:rsidRPr="0D2C482A">
        <w:rPr>
          <w:lang w:val="en-GB"/>
        </w:rPr>
        <w:t xml:space="preserve">, review data usage, </w:t>
      </w:r>
      <w:r w:rsidR="1E59BF70" w:rsidRPr="0D2C482A">
        <w:rPr>
          <w:lang w:val="en-GB"/>
        </w:rPr>
        <w:t>efficient usage of the resources and evaluate if certain workload</w:t>
      </w:r>
      <w:r w:rsidR="1C85FA7E" w:rsidRPr="0D2C482A">
        <w:rPr>
          <w:lang w:val="en-GB"/>
        </w:rPr>
        <w:t>s</w:t>
      </w:r>
      <w:r w:rsidR="1E59BF70" w:rsidRPr="0D2C482A">
        <w:rPr>
          <w:lang w:val="en-GB"/>
        </w:rPr>
        <w:t xml:space="preserve"> </w:t>
      </w:r>
      <w:r w:rsidR="60462403" w:rsidRPr="0D2C482A">
        <w:rPr>
          <w:lang w:val="en-GB"/>
        </w:rPr>
        <w:t xml:space="preserve">should </w:t>
      </w:r>
      <w:r w:rsidR="2B7F0098" w:rsidRPr="0D2C482A">
        <w:rPr>
          <w:lang w:val="en-GB"/>
        </w:rPr>
        <w:t xml:space="preserve">be </w:t>
      </w:r>
      <w:r w:rsidR="1E59BF70" w:rsidRPr="0D2C482A">
        <w:rPr>
          <w:lang w:val="en-GB"/>
        </w:rPr>
        <w:t xml:space="preserve">directed to a </w:t>
      </w:r>
      <w:r w:rsidR="7CBC2DDF" w:rsidRPr="0D2C482A">
        <w:rPr>
          <w:lang w:val="en-GB"/>
        </w:rPr>
        <w:t>separate</w:t>
      </w:r>
      <w:r w:rsidR="1E59BF70" w:rsidRPr="0D2C482A">
        <w:rPr>
          <w:lang w:val="en-GB"/>
        </w:rPr>
        <w:t xml:space="preserve"> </w:t>
      </w:r>
      <w:r w:rsidR="2109AF26" w:rsidRPr="0D2C482A">
        <w:rPr>
          <w:lang w:val="en-GB"/>
        </w:rPr>
        <w:t xml:space="preserve">Tier-1 </w:t>
      </w:r>
      <w:r w:rsidR="1E59BF70" w:rsidRPr="0D2C482A">
        <w:rPr>
          <w:lang w:val="en-GB"/>
        </w:rPr>
        <w:t>project proposal.</w:t>
      </w:r>
    </w:p>
    <w:p w14:paraId="62384E4C" w14:textId="2275E3ED" w:rsidR="000D5F12" w:rsidRPr="00251913" w:rsidRDefault="1E59BF70" w:rsidP="008353ED">
      <w:pPr>
        <w:ind w:left="0" w:right="66" w:firstLine="0"/>
        <w:rPr>
          <w:rFonts w:eastAsia="Corbel"/>
          <w:sz w:val="21"/>
          <w:szCs w:val="21"/>
          <w:lang w:val="en-US"/>
        </w:rPr>
      </w:pPr>
      <w:r w:rsidRPr="0D2C482A">
        <w:rPr>
          <w:lang w:val="en-GB"/>
        </w:rPr>
        <w:t xml:space="preserve"> </w:t>
      </w:r>
      <w:r w:rsidR="7EC32F97" w:rsidRPr="0D2C482A">
        <w:rPr>
          <w:lang w:val="en-GB"/>
        </w:rPr>
        <w:t xml:space="preserve"> </w:t>
      </w:r>
    </w:p>
    <w:p w14:paraId="12F34814" w14:textId="03FCC716" w:rsidR="000D5F12" w:rsidRPr="00251913" w:rsidRDefault="1C03CA82" w:rsidP="762C290B">
      <w:pPr>
        <w:numPr>
          <w:ilvl w:val="0"/>
          <w:numId w:val="1"/>
        </w:numPr>
        <w:ind w:right="66" w:hanging="360"/>
        <w:rPr>
          <w:rFonts w:eastAsia="Corbel"/>
          <w:sz w:val="21"/>
          <w:szCs w:val="21"/>
          <w:lang w:val="en-US"/>
        </w:rPr>
      </w:pPr>
      <w:r w:rsidRPr="0D2C482A">
        <w:rPr>
          <w:lang w:val="en-US"/>
        </w:rPr>
        <w:t xml:space="preserve">Please </w:t>
      </w:r>
      <w:r w:rsidR="60462403" w:rsidRPr="0D2C482A">
        <w:rPr>
          <w:lang w:val="en-US"/>
        </w:rPr>
        <w:t xml:space="preserve">provide </w:t>
      </w:r>
      <w:r w:rsidRPr="0D2C482A">
        <w:rPr>
          <w:lang w:val="en-US"/>
        </w:rPr>
        <w:t>for each collaborating partner:</w:t>
      </w:r>
    </w:p>
    <w:p w14:paraId="1953D7E6" w14:textId="28A74F16" w:rsidR="000D5F12" w:rsidRPr="00251913" w:rsidRDefault="1C03CA82" w:rsidP="008353ED">
      <w:pPr>
        <w:numPr>
          <w:ilvl w:val="1"/>
          <w:numId w:val="1"/>
        </w:numPr>
        <w:ind w:right="66"/>
        <w:rPr>
          <w:rFonts w:eastAsia="Corbel"/>
          <w:sz w:val="21"/>
          <w:szCs w:val="21"/>
        </w:rPr>
      </w:pPr>
      <w:r>
        <w:t xml:space="preserve">Name, first name responsible </w:t>
      </w:r>
      <w:r w:rsidRPr="0D2C482A">
        <w:rPr>
          <w:rFonts w:eastAsia="Corbel"/>
          <w:sz w:val="21"/>
          <w:szCs w:val="21"/>
        </w:rPr>
        <w:t xml:space="preserve"> </w:t>
      </w:r>
    </w:p>
    <w:p w14:paraId="3873E12B" w14:textId="2B89B508" w:rsidR="000D5F12" w:rsidRPr="00251913" w:rsidRDefault="1C03CA82" w:rsidP="0D2C482A">
      <w:pPr>
        <w:pStyle w:val="Lijstalinea"/>
        <w:numPr>
          <w:ilvl w:val="1"/>
          <w:numId w:val="1"/>
        </w:numPr>
        <w:ind w:right="66"/>
        <w:rPr>
          <w:rFonts w:eastAsia="Corbel"/>
          <w:color w:val="000000" w:themeColor="text1"/>
        </w:rPr>
      </w:pPr>
      <w:r>
        <w:t xml:space="preserve">Institution </w:t>
      </w:r>
      <w:r w:rsidRPr="0D2C482A">
        <w:rPr>
          <w:rFonts w:eastAsia="Corbel"/>
          <w:sz w:val="21"/>
          <w:szCs w:val="21"/>
        </w:rPr>
        <w:t xml:space="preserve"> </w:t>
      </w:r>
    </w:p>
    <w:p w14:paraId="2F71918A" w14:textId="77777777" w:rsidR="000D5F12" w:rsidRPr="00251913" w:rsidRDefault="1C03CA82" w:rsidP="0D2C482A">
      <w:pPr>
        <w:pStyle w:val="Lijstalinea"/>
        <w:numPr>
          <w:ilvl w:val="1"/>
          <w:numId w:val="1"/>
        </w:numPr>
        <w:ind w:right="66"/>
        <w:rPr>
          <w:rFonts w:eastAsia="Corbel"/>
          <w:color w:val="000000" w:themeColor="text1"/>
        </w:rPr>
      </w:pPr>
      <w:r>
        <w:t xml:space="preserve">Research group / department: </w:t>
      </w:r>
      <w:r w:rsidRPr="0D2C482A">
        <w:rPr>
          <w:rFonts w:eastAsia="Corbel"/>
          <w:sz w:val="21"/>
          <w:szCs w:val="21"/>
        </w:rPr>
        <w:t xml:space="preserve"> </w:t>
      </w:r>
    </w:p>
    <w:p w14:paraId="0FC2E828" w14:textId="77777777" w:rsidR="008353ED" w:rsidRPr="00251913" w:rsidRDefault="008353ED" w:rsidP="008353ED">
      <w:pPr>
        <w:ind w:right="66"/>
        <w:rPr>
          <w:rFonts w:eastAsia="Corbel"/>
          <w:sz w:val="21"/>
          <w:szCs w:val="21"/>
          <w:lang w:val="en-US"/>
        </w:rPr>
      </w:pPr>
    </w:p>
    <w:p w14:paraId="43A2DF48" w14:textId="5FAA9AD2" w:rsidR="000D5F12" w:rsidRPr="00251913" w:rsidRDefault="009B728B">
      <w:pPr>
        <w:numPr>
          <w:ilvl w:val="0"/>
          <w:numId w:val="1"/>
        </w:numPr>
        <w:ind w:right="66" w:hanging="360"/>
        <w:rPr>
          <w:rFonts w:eastAsia="Corbel"/>
          <w:sz w:val="21"/>
          <w:szCs w:val="21"/>
          <w:lang w:val="en-US"/>
        </w:rPr>
      </w:pPr>
      <w:r w:rsidRPr="00251913">
        <w:rPr>
          <w:lang w:val="en-US"/>
        </w:rPr>
        <w:t xml:space="preserve">Please provide for </w:t>
      </w:r>
      <w:r w:rsidR="00B62040">
        <w:rPr>
          <w:lang w:val="en-US"/>
        </w:rPr>
        <w:t>the SPOC</w:t>
      </w:r>
      <w:r w:rsidRPr="00251913">
        <w:rPr>
          <w:lang w:val="en-US"/>
        </w:rPr>
        <w:t xml:space="preserve">: </w:t>
      </w:r>
      <w:r w:rsidRPr="00251913">
        <w:rPr>
          <w:rFonts w:eastAsia="Corbel"/>
          <w:sz w:val="21"/>
          <w:szCs w:val="21"/>
          <w:lang w:val="en-US"/>
        </w:rPr>
        <w:t xml:space="preserve"> </w:t>
      </w:r>
    </w:p>
    <w:p w14:paraId="43A2DF49" w14:textId="77777777" w:rsidR="000D5F12" w:rsidRPr="00251913" w:rsidRDefault="009B728B">
      <w:pPr>
        <w:numPr>
          <w:ilvl w:val="1"/>
          <w:numId w:val="1"/>
        </w:numPr>
        <w:ind w:right="66" w:hanging="425"/>
      </w:pPr>
      <w:r w:rsidRPr="00251913">
        <w:t xml:space="preserve">Name, first name </w:t>
      </w:r>
      <w:r w:rsidRPr="00251913">
        <w:rPr>
          <w:rFonts w:eastAsia="Corbel"/>
          <w:sz w:val="21"/>
          <w:szCs w:val="21"/>
        </w:rPr>
        <w:t xml:space="preserve"> </w:t>
      </w:r>
    </w:p>
    <w:p w14:paraId="43A2DF4A" w14:textId="77777777" w:rsidR="000D5F12" w:rsidRPr="00251913" w:rsidRDefault="009B728B">
      <w:pPr>
        <w:numPr>
          <w:ilvl w:val="1"/>
          <w:numId w:val="1"/>
        </w:numPr>
        <w:ind w:right="66" w:hanging="425"/>
      </w:pPr>
      <w:r w:rsidRPr="00251913">
        <w:t xml:space="preserve">VSC id </w:t>
      </w:r>
      <w:r w:rsidRPr="00251913">
        <w:rPr>
          <w:rFonts w:eastAsia="Corbel"/>
          <w:sz w:val="21"/>
          <w:szCs w:val="21"/>
        </w:rPr>
        <w:t xml:space="preserve"> </w:t>
      </w:r>
    </w:p>
    <w:p w14:paraId="43A2DF4B" w14:textId="77777777" w:rsidR="000D5F12" w:rsidRPr="00251913" w:rsidRDefault="009B728B">
      <w:pPr>
        <w:numPr>
          <w:ilvl w:val="1"/>
          <w:numId w:val="1"/>
        </w:numPr>
        <w:ind w:right="66" w:hanging="425"/>
      </w:pPr>
      <w:r w:rsidRPr="00251913">
        <w:t xml:space="preserve">Institution </w:t>
      </w:r>
      <w:r w:rsidRPr="00251913">
        <w:rPr>
          <w:rFonts w:eastAsia="Corbel"/>
          <w:sz w:val="21"/>
          <w:szCs w:val="21"/>
        </w:rPr>
        <w:t xml:space="preserve"> </w:t>
      </w:r>
    </w:p>
    <w:p w14:paraId="43A2DF4C" w14:textId="77777777" w:rsidR="000D5F12" w:rsidRPr="00251913" w:rsidRDefault="009B728B">
      <w:pPr>
        <w:numPr>
          <w:ilvl w:val="1"/>
          <w:numId w:val="1"/>
        </w:numPr>
        <w:ind w:right="66" w:hanging="425"/>
      </w:pPr>
      <w:r w:rsidRPr="00251913">
        <w:t xml:space="preserve">Research group / department: </w:t>
      </w:r>
      <w:r w:rsidRPr="00251913">
        <w:rPr>
          <w:rFonts w:eastAsia="Corbel"/>
          <w:sz w:val="21"/>
          <w:szCs w:val="21"/>
        </w:rPr>
        <w:t xml:space="preserve"> </w:t>
      </w:r>
    </w:p>
    <w:p w14:paraId="43A2DF4D" w14:textId="6BCD1222" w:rsidR="000D5F12" w:rsidRPr="00251913" w:rsidRDefault="009B728B">
      <w:pPr>
        <w:numPr>
          <w:ilvl w:val="1"/>
          <w:numId w:val="1"/>
        </w:numPr>
        <w:ind w:right="66" w:hanging="425"/>
        <w:rPr>
          <w:lang w:val="en-GB"/>
        </w:rPr>
      </w:pPr>
      <w:r w:rsidRPr="00251913">
        <w:rPr>
          <w:lang w:val="en-GB"/>
        </w:rPr>
        <w:t xml:space="preserve">Experience with using </w:t>
      </w:r>
      <w:proofErr w:type="gramStart"/>
      <w:r w:rsidRPr="00251913">
        <w:rPr>
          <w:lang w:val="en-GB"/>
        </w:rPr>
        <w:t>particular HPC</w:t>
      </w:r>
      <w:proofErr w:type="gramEnd"/>
      <w:r w:rsidRPr="00251913">
        <w:rPr>
          <w:lang w:val="en-GB"/>
        </w:rPr>
        <w:t xml:space="preserve"> resources (i.e. Tier-0/Tier-1/Tier-2 infrastructure) in Belgium and abroad. Specify both the name of </w:t>
      </w:r>
      <w:r w:rsidR="008353ED" w:rsidRPr="00251913">
        <w:rPr>
          <w:lang w:val="en-GB"/>
        </w:rPr>
        <w:t xml:space="preserve">the </w:t>
      </w:r>
      <w:r w:rsidRPr="00251913">
        <w:rPr>
          <w:lang w:val="en-GB"/>
        </w:rPr>
        <w:t xml:space="preserve">infrastructure and number of years it was used. </w:t>
      </w:r>
      <w:r w:rsidRPr="00251913">
        <w:rPr>
          <w:rFonts w:eastAsia="Corbel"/>
          <w:sz w:val="21"/>
          <w:szCs w:val="21"/>
          <w:lang w:val="en-GB"/>
        </w:rPr>
        <w:t xml:space="preserve"> </w:t>
      </w:r>
    </w:p>
    <w:p w14:paraId="43A2DF4F" w14:textId="0D70163B" w:rsidR="000D5F12" w:rsidRPr="00251913" w:rsidRDefault="7EC32F97" w:rsidP="006A0316">
      <w:pPr>
        <w:spacing w:after="26" w:line="259" w:lineRule="auto"/>
        <w:ind w:right="66"/>
        <w:rPr>
          <w:lang w:val="en-GB"/>
        </w:rPr>
      </w:pPr>
      <w:r w:rsidRPr="0D2C482A">
        <w:rPr>
          <w:rFonts w:eastAsia="Corbel"/>
          <w:sz w:val="21"/>
          <w:szCs w:val="21"/>
          <w:lang w:val="en-GB"/>
        </w:rPr>
        <w:t xml:space="preserve"> </w:t>
      </w:r>
    </w:p>
    <w:p w14:paraId="43A2DF50" w14:textId="6CCE9C04" w:rsidR="000D5F12" w:rsidRPr="00251913" w:rsidRDefault="009B728B">
      <w:pPr>
        <w:numPr>
          <w:ilvl w:val="0"/>
          <w:numId w:val="1"/>
        </w:numPr>
        <w:ind w:right="66" w:hanging="360"/>
        <w:rPr>
          <w:lang w:val="en-GB"/>
        </w:rPr>
      </w:pPr>
      <w:r w:rsidRPr="00251913">
        <w:rPr>
          <w:lang w:val="en-GB"/>
        </w:rPr>
        <w:t xml:space="preserve">Why does this project need to run on a Tier-1 system? What is the added value of a collaborative grant for your consortium over one or more regular proposals? </w:t>
      </w:r>
      <w:r w:rsidRPr="00251913">
        <w:rPr>
          <w:rFonts w:eastAsia="Corbel"/>
          <w:sz w:val="21"/>
          <w:szCs w:val="21"/>
          <w:lang w:val="en-GB"/>
        </w:rPr>
        <w:t xml:space="preserve"> </w:t>
      </w:r>
    </w:p>
    <w:p w14:paraId="43A2DF51" w14:textId="77777777" w:rsidR="000D5F12" w:rsidRPr="00251913" w:rsidRDefault="009B728B">
      <w:pPr>
        <w:spacing w:after="25" w:line="259" w:lineRule="auto"/>
        <w:ind w:left="14" w:right="0" w:firstLine="0"/>
        <w:jc w:val="left"/>
        <w:rPr>
          <w:lang w:val="en-GB"/>
        </w:rPr>
      </w:pPr>
      <w:r w:rsidRPr="00251913">
        <w:rPr>
          <w:lang w:val="en-GB"/>
        </w:rPr>
        <w:t xml:space="preserve"> </w:t>
      </w:r>
      <w:r w:rsidRPr="00251913">
        <w:rPr>
          <w:rFonts w:eastAsia="Corbel"/>
          <w:sz w:val="21"/>
          <w:szCs w:val="21"/>
          <w:lang w:val="en-GB"/>
        </w:rPr>
        <w:t xml:space="preserve"> </w:t>
      </w:r>
    </w:p>
    <w:p w14:paraId="193DB502" w14:textId="5BB08ECD" w:rsidR="210B645F" w:rsidRPr="00251913" w:rsidRDefault="076EFBBC" w:rsidP="762C290B">
      <w:pPr>
        <w:numPr>
          <w:ilvl w:val="0"/>
          <w:numId w:val="1"/>
        </w:numPr>
        <w:ind w:right="66" w:hanging="360"/>
        <w:rPr>
          <w:lang w:val="en-GB"/>
        </w:rPr>
      </w:pPr>
      <w:r w:rsidRPr="0D2C482A">
        <w:rPr>
          <w:lang w:val="en-GB"/>
        </w:rPr>
        <w:t>Which Tier-1 components do you plan to use</w:t>
      </w:r>
      <w:r w:rsidR="4DA6FA80" w:rsidRPr="0D2C482A">
        <w:rPr>
          <w:lang w:val="en-GB"/>
        </w:rPr>
        <w:t>?</w:t>
      </w:r>
    </w:p>
    <w:p w14:paraId="4E935E6E" w14:textId="31D154EC" w:rsidR="210B645F" w:rsidRPr="00251913" w:rsidRDefault="00000000" w:rsidP="000A7DEF">
      <w:pPr>
        <w:ind w:left="993" w:right="66"/>
        <w:rPr>
          <w:color w:val="000000" w:themeColor="text1"/>
          <w:szCs w:val="24"/>
          <w:lang w:val="en-GB"/>
        </w:rPr>
      </w:pPr>
      <w:sdt>
        <w:sdtPr>
          <w:rPr>
            <w:rFonts w:ascii="MS Gothic" w:eastAsia="MS Gothic" w:hAnsi="MS Gothic"/>
            <w:lang w:val="en-GB"/>
          </w:rPr>
          <w:id w:val="1344110085"/>
          <w14:checkbox>
            <w14:checked w14:val="0"/>
            <w14:checkedState w14:val="2612" w14:font="MS Gothic"/>
            <w14:uncheckedState w14:val="2610" w14:font="MS Gothic"/>
          </w14:checkbox>
        </w:sdtPr>
        <w:sdtContent>
          <w:r w:rsidR="3E9AE275" w:rsidRPr="4816DFFE">
            <w:rPr>
              <w:rFonts w:ascii="MS Gothic" w:eastAsia="MS Gothic" w:hAnsi="MS Gothic"/>
              <w:lang w:val="en-GB"/>
            </w:rPr>
            <w:t>☐</w:t>
          </w:r>
          <w:r w:rsidR="3E9AE275" w:rsidRPr="4816DFFE">
            <w:rPr>
              <w:color w:val="000000" w:themeColor="text1"/>
              <w:lang w:val="en-GB"/>
            </w:rPr>
            <w:t xml:space="preserve"> </w:t>
          </w:r>
        </w:sdtContent>
      </w:sdt>
      <w:r w:rsidR="076EFBBC" w:rsidRPr="0D2C482A">
        <w:rPr>
          <w:color w:val="000000" w:themeColor="text1"/>
          <w:lang w:val="en-GB"/>
        </w:rPr>
        <w:t>Tier-1 Compute</w:t>
      </w:r>
    </w:p>
    <w:p w14:paraId="09CFBEF6" w14:textId="1A8D581E" w:rsidR="210B645F" w:rsidRPr="00251913" w:rsidRDefault="00000000" w:rsidP="000A7DEF">
      <w:pPr>
        <w:ind w:left="993" w:right="66"/>
        <w:rPr>
          <w:color w:val="000000" w:themeColor="text1"/>
          <w:szCs w:val="24"/>
          <w:lang w:val="en-GB"/>
        </w:rPr>
      </w:pPr>
      <w:sdt>
        <w:sdtPr>
          <w:rPr>
            <w:rFonts w:ascii="MS Gothic" w:eastAsia="MS Gothic" w:hAnsi="MS Gothic"/>
            <w:lang w:val="en-GB"/>
          </w:rPr>
          <w:id w:val="489448566"/>
          <w14:checkbox>
            <w14:checked w14:val="0"/>
            <w14:checkedState w14:val="2612" w14:font="MS Gothic"/>
            <w14:uncheckedState w14:val="2610" w14:font="MS Gothic"/>
          </w14:checkbox>
        </w:sdtPr>
        <w:sdtContent>
          <w:r w:rsidR="065BF826" w:rsidRPr="4816DFFE">
            <w:rPr>
              <w:rFonts w:ascii="MS Gothic" w:eastAsia="MS Gothic" w:hAnsi="MS Gothic"/>
              <w:lang w:val="en-GB"/>
            </w:rPr>
            <w:t>☐</w:t>
          </w:r>
          <w:r w:rsidR="065BF826" w:rsidRPr="4816DFFE">
            <w:rPr>
              <w:color w:val="000000" w:themeColor="text1"/>
              <w:lang w:val="en-GB"/>
            </w:rPr>
            <w:t xml:space="preserve"> </w:t>
          </w:r>
        </w:sdtContent>
      </w:sdt>
      <w:r w:rsidR="076EFBBC" w:rsidRPr="0D2C482A">
        <w:rPr>
          <w:color w:val="000000" w:themeColor="text1"/>
          <w:lang w:val="en-GB"/>
        </w:rPr>
        <w:t>Tier-1 Cloud</w:t>
      </w:r>
    </w:p>
    <w:p w14:paraId="67383724" w14:textId="76853D05" w:rsidR="210B645F" w:rsidRPr="00251913" w:rsidRDefault="00000000" w:rsidP="000A7DEF">
      <w:pPr>
        <w:ind w:left="993" w:right="66"/>
        <w:rPr>
          <w:color w:val="000000" w:themeColor="text1"/>
          <w:szCs w:val="24"/>
          <w:lang w:val="en-GB"/>
        </w:rPr>
      </w:pPr>
      <w:sdt>
        <w:sdtPr>
          <w:rPr>
            <w:rFonts w:ascii="MS Gothic" w:eastAsia="MS Gothic" w:hAnsi="MS Gothic"/>
            <w:lang w:val="en-GB"/>
          </w:rPr>
          <w:id w:val="431652335"/>
          <w14:checkbox>
            <w14:checked w14:val="0"/>
            <w14:checkedState w14:val="2612" w14:font="MS Gothic"/>
            <w14:uncheckedState w14:val="2610" w14:font="MS Gothic"/>
          </w14:checkbox>
        </w:sdtPr>
        <w:sdtContent>
          <w:r w:rsidR="51C55427" w:rsidRPr="4816DFFE">
            <w:rPr>
              <w:rFonts w:ascii="MS Gothic" w:eastAsia="MS Gothic" w:hAnsi="MS Gothic"/>
              <w:lang w:val="en-GB"/>
            </w:rPr>
            <w:t>☐</w:t>
          </w:r>
          <w:r w:rsidR="51C55427" w:rsidRPr="4816DFFE">
            <w:rPr>
              <w:color w:val="000000" w:themeColor="text1"/>
              <w:lang w:val="en-GB"/>
            </w:rPr>
            <w:t xml:space="preserve"> </w:t>
          </w:r>
        </w:sdtContent>
      </w:sdt>
      <w:r w:rsidR="076EFBBC" w:rsidRPr="0D2C482A">
        <w:rPr>
          <w:color w:val="000000" w:themeColor="text1"/>
          <w:lang w:val="en-GB"/>
        </w:rPr>
        <w:t xml:space="preserve">Tier-1 Data </w:t>
      </w:r>
    </w:p>
    <w:p w14:paraId="4F5A0741" w14:textId="1EC44EEC" w:rsidR="762C290B" w:rsidRPr="00251913" w:rsidRDefault="762C290B" w:rsidP="0D2C482A">
      <w:pPr>
        <w:ind w:left="14" w:right="66"/>
        <w:rPr>
          <w:color w:val="000000" w:themeColor="text1"/>
          <w:lang w:val="en-GB"/>
        </w:rPr>
      </w:pPr>
    </w:p>
    <w:p w14:paraId="67CDE7ED" w14:textId="210143F2" w:rsidR="36B57D2C" w:rsidRPr="00251913" w:rsidRDefault="00254F41" w:rsidP="0D2C482A">
      <w:pPr>
        <w:numPr>
          <w:ilvl w:val="0"/>
          <w:numId w:val="1"/>
        </w:numPr>
        <w:ind w:right="66" w:hanging="360"/>
        <w:rPr>
          <w:color w:val="000000" w:themeColor="text1"/>
          <w:lang w:val="en-GB"/>
        </w:rPr>
      </w:pPr>
      <w:r w:rsidRPr="0D2C482A">
        <w:rPr>
          <w:color w:val="000000" w:themeColor="text1"/>
          <w:lang w:val="en-GB"/>
        </w:rPr>
        <w:lastRenderedPageBreak/>
        <w:t>Describe schematically your workflow involving the Tier-1 resources. Try to answer the following questions and</w:t>
      </w:r>
      <w:r w:rsidR="4DA6FA80" w:rsidRPr="0D2C482A">
        <w:rPr>
          <w:color w:val="000000" w:themeColor="text1"/>
          <w:lang w:val="en-GB"/>
        </w:rPr>
        <w:t>,</w:t>
      </w:r>
      <w:r w:rsidRPr="0D2C482A">
        <w:rPr>
          <w:color w:val="000000" w:themeColor="text1"/>
          <w:lang w:val="en-GB"/>
        </w:rPr>
        <w:t xml:space="preserve"> if possible, provide a simple graphical diagram:</w:t>
      </w:r>
    </w:p>
    <w:p w14:paraId="3B586620" w14:textId="44CC4B5B" w:rsidR="36B57D2C" w:rsidRPr="00251913" w:rsidRDefault="00254F41" w:rsidP="0D2C482A">
      <w:pPr>
        <w:pStyle w:val="Lijstalinea"/>
        <w:numPr>
          <w:ilvl w:val="1"/>
          <w:numId w:val="1"/>
        </w:numPr>
        <w:spacing w:after="4" w:line="271" w:lineRule="auto"/>
        <w:ind w:right="35"/>
        <w:rPr>
          <w:color w:val="000000" w:themeColor="text1"/>
          <w:lang w:val="en-GB"/>
        </w:rPr>
      </w:pPr>
      <w:r w:rsidRPr="0D2C482A">
        <w:rPr>
          <w:color w:val="000000" w:themeColor="text1"/>
          <w:lang w:val="en-GB"/>
        </w:rPr>
        <w:t>Which are the data sources from where the data will be created/collected and</w:t>
      </w:r>
      <w:r w:rsidR="4DA6FA80" w:rsidRPr="0D2C482A">
        <w:rPr>
          <w:color w:val="000000" w:themeColor="text1"/>
          <w:lang w:val="en-GB"/>
        </w:rPr>
        <w:t>,</w:t>
      </w:r>
      <w:r w:rsidRPr="0D2C482A">
        <w:rPr>
          <w:color w:val="000000" w:themeColor="text1"/>
          <w:lang w:val="en-GB"/>
        </w:rPr>
        <w:t xml:space="preserve"> </w:t>
      </w:r>
      <w:r w:rsidR="7134C6D2" w:rsidRPr="0D2C482A">
        <w:rPr>
          <w:color w:val="000000" w:themeColor="text1"/>
          <w:lang w:val="en-GB"/>
        </w:rPr>
        <w:t>if applicable</w:t>
      </w:r>
      <w:r w:rsidR="4DA6FA80" w:rsidRPr="0D2C482A">
        <w:rPr>
          <w:color w:val="000000" w:themeColor="text1"/>
          <w:lang w:val="en-GB"/>
        </w:rPr>
        <w:t>,</w:t>
      </w:r>
      <w:r w:rsidR="7134C6D2" w:rsidRPr="0D2C482A">
        <w:rPr>
          <w:color w:val="000000" w:themeColor="text1"/>
          <w:lang w:val="en-GB"/>
        </w:rPr>
        <w:t xml:space="preserve"> </w:t>
      </w:r>
      <w:r w:rsidRPr="0D2C482A">
        <w:rPr>
          <w:color w:val="000000" w:themeColor="text1"/>
          <w:lang w:val="en-GB"/>
        </w:rPr>
        <w:t>transferred to the Tier-1 Data platform?</w:t>
      </w:r>
    </w:p>
    <w:p w14:paraId="1D57F3C8" w14:textId="2854C4D5" w:rsidR="70E8ADAC" w:rsidRPr="00251913" w:rsidRDefault="29FB5983" w:rsidP="0D2C482A">
      <w:pPr>
        <w:pStyle w:val="Lijstalinea"/>
        <w:numPr>
          <w:ilvl w:val="1"/>
          <w:numId w:val="1"/>
        </w:numPr>
        <w:spacing w:after="4" w:line="271" w:lineRule="auto"/>
        <w:ind w:right="35"/>
        <w:rPr>
          <w:color w:val="000000" w:themeColor="text1"/>
          <w:lang w:val="en-GB"/>
        </w:rPr>
      </w:pPr>
      <w:r w:rsidRPr="0D2C482A">
        <w:rPr>
          <w:color w:val="000000" w:themeColor="text1"/>
          <w:lang w:val="en-GB"/>
        </w:rPr>
        <w:t>Who will need to access the data and from which type of system/machine?</w:t>
      </w:r>
    </w:p>
    <w:p w14:paraId="619ED937" w14:textId="2FE0FE9D" w:rsidR="70E8ADAC" w:rsidRPr="00251913" w:rsidRDefault="29FB5983" w:rsidP="0D2C482A">
      <w:pPr>
        <w:pStyle w:val="Lijstalinea"/>
        <w:numPr>
          <w:ilvl w:val="1"/>
          <w:numId w:val="1"/>
        </w:numPr>
        <w:spacing w:after="0"/>
        <w:rPr>
          <w:color w:val="000000" w:themeColor="text1"/>
          <w:lang w:val="en-GB"/>
        </w:rPr>
      </w:pPr>
      <w:r w:rsidRPr="0D2C482A">
        <w:rPr>
          <w:color w:val="000000" w:themeColor="text1"/>
          <w:lang w:val="en-GB"/>
        </w:rPr>
        <w:t xml:space="preserve">What can the people who get access to the data do? Are there different access roles/permissions needed? </w:t>
      </w:r>
    </w:p>
    <w:p w14:paraId="4425EBF2" w14:textId="328E2F81" w:rsidR="102C943F" w:rsidRPr="00251913" w:rsidRDefault="4D4DBF96" w:rsidP="0D2C482A">
      <w:pPr>
        <w:pStyle w:val="Lijstalinea"/>
        <w:numPr>
          <w:ilvl w:val="1"/>
          <w:numId w:val="1"/>
        </w:numPr>
        <w:spacing w:after="0"/>
        <w:rPr>
          <w:color w:val="000000" w:themeColor="text1"/>
          <w:lang w:val="en-GB"/>
        </w:rPr>
      </w:pPr>
      <w:r w:rsidRPr="0D2C482A">
        <w:rPr>
          <w:color w:val="000000" w:themeColor="text1"/>
          <w:lang w:val="en-GB"/>
        </w:rPr>
        <w:t>If any, what is the role of the Cloud machines in the workflow</w:t>
      </w:r>
      <w:r w:rsidR="4DA6FA80" w:rsidRPr="0D2C482A">
        <w:rPr>
          <w:color w:val="000000" w:themeColor="text1"/>
          <w:lang w:val="en-GB"/>
        </w:rPr>
        <w:t>?</w:t>
      </w:r>
    </w:p>
    <w:p w14:paraId="0750A176" w14:textId="4FC4EA26" w:rsidR="102C943F" w:rsidRPr="00251913" w:rsidRDefault="4D4DBF96" w:rsidP="0D2C482A">
      <w:pPr>
        <w:pStyle w:val="Lijstalinea"/>
        <w:numPr>
          <w:ilvl w:val="1"/>
          <w:numId w:val="1"/>
        </w:numPr>
        <w:spacing w:after="4" w:line="271" w:lineRule="auto"/>
        <w:ind w:right="35"/>
        <w:rPr>
          <w:color w:val="000000" w:themeColor="text1"/>
          <w:lang w:val="en-GB"/>
        </w:rPr>
      </w:pPr>
      <w:r w:rsidRPr="0D2C482A">
        <w:rPr>
          <w:color w:val="000000" w:themeColor="text1"/>
          <w:lang w:val="en-GB"/>
        </w:rPr>
        <w:t>What are the main software pa</w:t>
      </w:r>
      <w:r w:rsidR="306668E3" w:rsidRPr="0D2C482A">
        <w:rPr>
          <w:color w:val="000000" w:themeColor="text1"/>
          <w:lang w:val="en-GB"/>
        </w:rPr>
        <w:t>c</w:t>
      </w:r>
      <w:r w:rsidRPr="0D2C482A">
        <w:rPr>
          <w:color w:val="000000" w:themeColor="text1"/>
          <w:lang w:val="en-GB"/>
        </w:rPr>
        <w:t>kages that are used</w:t>
      </w:r>
      <w:r w:rsidR="2486E085" w:rsidRPr="0D2C482A">
        <w:rPr>
          <w:color w:val="000000" w:themeColor="text1"/>
          <w:lang w:val="en-GB"/>
        </w:rPr>
        <w:t xml:space="preserve"> on Tier-1 Compute</w:t>
      </w:r>
      <w:r w:rsidR="4DA6FA80" w:rsidRPr="0D2C482A">
        <w:rPr>
          <w:color w:val="000000" w:themeColor="text1"/>
          <w:lang w:val="en-GB"/>
        </w:rPr>
        <w:t>?</w:t>
      </w:r>
    </w:p>
    <w:p w14:paraId="7CF3546D" w14:textId="1D868F68" w:rsidR="001D32BD" w:rsidRDefault="001D32BD" w:rsidP="00FB3427">
      <w:pPr>
        <w:spacing w:after="0" w:line="259" w:lineRule="auto"/>
        <w:ind w:left="0" w:firstLine="0"/>
        <w:jc w:val="left"/>
        <w:rPr>
          <w:rFonts w:eastAsia="Corbel"/>
          <w:color w:val="D13438"/>
          <w:sz w:val="21"/>
          <w:szCs w:val="21"/>
          <w:lang w:val="en-US"/>
        </w:rPr>
      </w:pPr>
    </w:p>
    <w:p w14:paraId="1DD993AA" w14:textId="77777777" w:rsidR="00FF0271" w:rsidRPr="00FF0271" w:rsidRDefault="00FF0271" w:rsidP="00FB3427">
      <w:pPr>
        <w:spacing w:after="0" w:line="259" w:lineRule="auto"/>
        <w:ind w:left="0" w:firstLine="0"/>
        <w:jc w:val="left"/>
        <w:rPr>
          <w:rFonts w:eastAsia="Corbel"/>
          <w:color w:val="D13438"/>
          <w:sz w:val="21"/>
          <w:szCs w:val="21"/>
          <w:lang w:val="en-US"/>
        </w:rPr>
      </w:pPr>
    </w:p>
    <w:p w14:paraId="0FFD27B8" w14:textId="77777777" w:rsidR="00FF0271" w:rsidRPr="009C7D09" w:rsidRDefault="00FF0271" w:rsidP="00FF0271">
      <w:pPr>
        <w:spacing w:after="0" w:line="259" w:lineRule="auto"/>
        <w:ind w:left="0" w:firstLine="0"/>
        <w:jc w:val="left"/>
        <w:rPr>
          <w:i/>
          <w:iCs/>
          <w:szCs w:val="28"/>
          <w:lang w:val="en-GB"/>
        </w:rPr>
      </w:pPr>
      <w:r w:rsidRPr="009C7D09">
        <w:rPr>
          <w:i/>
          <w:iCs/>
          <w:szCs w:val="28"/>
          <w:lang w:val="en-GB"/>
        </w:rPr>
        <w:t xml:space="preserve">Applicants allow FWO/VSC to make this proposal in its entirety public e.g. as an example or inspiration for other researchers. </w:t>
      </w:r>
      <w:r w:rsidRPr="009C7D09">
        <w:rPr>
          <w:i/>
          <w:iCs/>
          <w:szCs w:val="28"/>
          <w:lang w:val="en-GB"/>
        </w:rPr>
        <w:br/>
      </w:r>
    </w:p>
    <w:p w14:paraId="7DE9724A" w14:textId="77777777" w:rsidR="00FF0271" w:rsidRPr="009C7D09" w:rsidRDefault="00FF0271" w:rsidP="00FF0271">
      <w:pPr>
        <w:spacing w:after="0" w:line="259" w:lineRule="auto"/>
        <w:ind w:left="0" w:firstLine="0"/>
        <w:jc w:val="left"/>
        <w:rPr>
          <w:i/>
          <w:iCs/>
          <w:szCs w:val="28"/>
          <w:lang w:val="en-GB"/>
        </w:rPr>
      </w:pPr>
      <w:r w:rsidRPr="009C7D09">
        <w:rPr>
          <w:i/>
          <w:iCs/>
          <w:szCs w:val="28"/>
          <w:lang w:val="en-GB"/>
        </w:rPr>
        <w:t xml:space="preserve">Applicants commit to collaborate with VSC, upon its request, in the preparation of a success story (see </w:t>
      </w:r>
      <w:hyperlink r:id="rId11" w:history="1">
        <w:r w:rsidRPr="009C7D09">
          <w:rPr>
            <w:rStyle w:val="Hyperlink"/>
            <w:i/>
            <w:iCs/>
            <w:szCs w:val="28"/>
            <w:lang w:val="en-GB"/>
          </w:rPr>
          <w:t>https://www.vscentrum.be/stories</w:t>
        </w:r>
      </w:hyperlink>
      <w:r w:rsidRPr="009C7D09">
        <w:rPr>
          <w:i/>
          <w:iCs/>
          <w:szCs w:val="28"/>
          <w:lang w:val="en-GB"/>
        </w:rPr>
        <w:t>).</w:t>
      </w:r>
    </w:p>
    <w:p w14:paraId="090C1BEA" w14:textId="77777777" w:rsidR="00FF0271" w:rsidRPr="00FF0271" w:rsidRDefault="00FF0271" w:rsidP="00FF0271">
      <w:pPr>
        <w:spacing w:after="4" w:line="271" w:lineRule="auto"/>
        <w:ind w:right="35"/>
        <w:rPr>
          <w:color w:val="000000" w:themeColor="text1"/>
          <w:lang w:val="en-US"/>
        </w:rPr>
      </w:pPr>
    </w:p>
    <w:p w14:paraId="12FDD989" w14:textId="678095FC" w:rsidR="004D078E" w:rsidRDefault="004D078E" w:rsidP="00FF0271">
      <w:pPr>
        <w:spacing w:after="4" w:line="271" w:lineRule="auto"/>
        <w:ind w:left="0" w:right="35" w:firstLine="0"/>
        <w:rPr>
          <w:lang w:val="en-GB"/>
        </w:rPr>
      </w:pPr>
    </w:p>
    <w:tbl>
      <w:tblPr>
        <w:tblStyle w:val="Tabelraster"/>
        <w:tblW w:w="0" w:type="auto"/>
        <w:tblInd w:w="-5" w:type="dxa"/>
        <w:tblLook w:val="04A0" w:firstRow="1" w:lastRow="0" w:firstColumn="1" w:lastColumn="0" w:noHBand="0" w:noVBand="1"/>
      </w:tblPr>
      <w:tblGrid>
        <w:gridCol w:w="8950"/>
      </w:tblGrid>
      <w:tr w:rsidR="004D078E" w:rsidRPr="00B97A4C" w14:paraId="0A6B675A" w14:textId="77777777" w:rsidTr="00FF0271">
        <w:trPr>
          <w:trHeight w:val="941"/>
        </w:trPr>
        <w:tc>
          <w:tcPr>
            <w:tcW w:w="8950" w:type="dxa"/>
          </w:tcPr>
          <w:p w14:paraId="47791019" w14:textId="0F558623" w:rsidR="004D078E" w:rsidRPr="004D078E" w:rsidRDefault="004D078E" w:rsidP="00041F3E">
            <w:pPr>
              <w:spacing w:after="55" w:line="259" w:lineRule="auto"/>
              <w:ind w:left="0" w:firstLine="0"/>
              <w:rPr>
                <w:lang w:val="en-GB"/>
              </w:rPr>
            </w:pPr>
            <w:r w:rsidRPr="006F0C10">
              <w:rPr>
                <w:sz w:val="22"/>
                <w:szCs w:val="21"/>
                <w:lang w:val="en-US"/>
              </w:rPr>
              <w:t>Don’t hesitate to consult the Tier-1 Compute support (</w:t>
            </w:r>
            <w:hyperlink r:id="rId12" w:history="1">
              <w:r w:rsidRPr="006F0C10">
                <w:rPr>
                  <w:rStyle w:val="Hyperlink"/>
                  <w:sz w:val="22"/>
                  <w:szCs w:val="21"/>
                  <w:lang w:val="en-US"/>
                </w:rPr>
                <w:t>compute@vscentrum.be</w:t>
              </w:r>
            </w:hyperlink>
            <w:r w:rsidRPr="006F0C10">
              <w:rPr>
                <w:sz w:val="22"/>
                <w:szCs w:val="21"/>
                <w:lang w:val="en-US"/>
              </w:rPr>
              <w:t>)</w:t>
            </w:r>
            <w:r w:rsidR="006F0C10">
              <w:rPr>
                <w:sz w:val="22"/>
                <w:szCs w:val="21"/>
                <w:lang w:val="en-US"/>
              </w:rPr>
              <w:t>, Tier-1 Data support (</w:t>
            </w:r>
            <w:hyperlink r:id="rId13" w:history="1">
              <w:r w:rsidR="006F0C10" w:rsidRPr="0093406D">
                <w:rPr>
                  <w:rStyle w:val="Hyperlink"/>
                  <w:sz w:val="22"/>
                  <w:szCs w:val="21"/>
                  <w:lang w:val="en-US"/>
                </w:rPr>
                <w:t>data@vscentrum.be</w:t>
              </w:r>
            </w:hyperlink>
            <w:r w:rsidR="006F0C10">
              <w:rPr>
                <w:sz w:val="22"/>
                <w:szCs w:val="21"/>
                <w:lang w:val="en-US"/>
              </w:rPr>
              <w:t>), Tier-1 Cloud support (</w:t>
            </w:r>
            <w:hyperlink r:id="rId14" w:history="1">
              <w:r w:rsidR="006F0C10" w:rsidRPr="0093406D">
                <w:rPr>
                  <w:rStyle w:val="Hyperlink"/>
                  <w:sz w:val="22"/>
                  <w:szCs w:val="21"/>
                  <w:lang w:val="en-US"/>
                </w:rPr>
                <w:t>cloud@vscentrum.be</w:t>
              </w:r>
            </w:hyperlink>
            <w:r w:rsidR="006F0C10">
              <w:rPr>
                <w:sz w:val="22"/>
                <w:szCs w:val="21"/>
                <w:lang w:val="en-US"/>
              </w:rPr>
              <w:t xml:space="preserve">) </w:t>
            </w:r>
            <w:r w:rsidRPr="006F0C10">
              <w:rPr>
                <w:sz w:val="22"/>
                <w:szCs w:val="21"/>
                <w:lang w:val="en-US"/>
              </w:rPr>
              <w:t>or your local support (</w:t>
            </w:r>
            <w:hyperlink r:id="rId15" w:history="1">
              <w:r w:rsidRPr="006F0C10">
                <w:rPr>
                  <w:rStyle w:val="Hyperlink"/>
                  <w:sz w:val="22"/>
                  <w:szCs w:val="21"/>
                  <w:lang w:val="en-US"/>
                </w:rPr>
                <w:t>www.vscentrum.be/getintouch</w:t>
              </w:r>
            </w:hyperlink>
            <w:r w:rsidRPr="006F0C10">
              <w:rPr>
                <w:sz w:val="22"/>
                <w:szCs w:val="21"/>
                <w:lang w:val="en-US"/>
              </w:rPr>
              <w:t>) when you are preparing your application.</w:t>
            </w:r>
          </w:p>
        </w:tc>
      </w:tr>
    </w:tbl>
    <w:p w14:paraId="625163A7" w14:textId="678095FC" w:rsidR="00AB35ED" w:rsidRPr="00D94978" w:rsidRDefault="00AB35ED" w:rsidP="00C06B96">
      <w:pPr>
        <w:spacing w:after="4" w:line="271" w:lineRule="auto"/>
        <w:ind w:left="720" w:right="35" w:firstLine="0"/>
        <w:rPr>
          <w:lang w:val="en-GB"/>
        </w:rPr>
      </w:pPr>
    </w:p>
    <w:p w14:paraId="5AD3B40A" w14:textId="43D03A53" w:rsidR="00251913" w:rsidRPr="00251913" w:rsidRDefault="00251913">
      <w:pPr>
        <w:spacing w:after="160" w:line="259" w:lineRule="auto"/>
        <w:ind w:left="0" w:right="0" w:firstLine="0"/>
        <w:jc w:val="left"/>
        <w:rPr>
          <w:sz w:val="36"/>
          <w:szCs w:val="36"/>
          <w:lang w:val="en-GB"/>
        </w:rPr>
      </w:pPr>
    </w:p>
    <w:p w14:paraId="00A4AF43" w14:textId="77777777" w:rsidR="00FF0271" w:rsidRDefault="00FF0271">
      <w:pPr>
        <w:spacing w:after="160" w:line="259" w:lineRule="auto"/>
        <w:ind w:left="0" w:right="0" w:firstLine="0"/>
        <w:jc w:val="left"/>
        <w:rPr>
          <w:sz w:val="36"/>
          <w:szCs w:val="36"/>
          <w:lang w:val="en-GB"/>
        </w:rPr>
      </w:pPr>
      <w:r>
        <w:rPr>
          <w:sz w:val="36"/>
          <w:szCs w:val="36"/>
          <w:lang w:val="en-GB"/>
        </w:rPr>
        <w:br w:type="page"/>
      </w:r>
    </w:p>
    <w:p w14:paraId="43A2DF55" w14:textId="64934400" w:rsidR="000D5F12" w:rsidRPr="00251913" w:rsidRDefault="00286A37">
      <w:pPr>
        <w:spacing w:after="224" w:line="259" w:lineRule="auto"/>
        <w:ind w:left="14" w:right="0" w:firstLine="0"/>
        <w:jc w:val="left"/>
        <w:rPr>
          <w:sz w:val="36"/>
          <w:szCs w:val="36"/>
          <w:lang w:val="en-GB"/>
        </w:rPr>
      </w:pPr>
      <w:r w:rsidRPr="00251913">
        <w:rPr>
          <w:sz w:val="36"/>
          <w:szCs w:val="36"/>
          <w:lang w:val="en-GB"/>
        </w:rPr>
        <w:lastRenderedPageBreak/>
        <w:t>Tier-1 Compute</w:t>
      </w:r>
    </w:p>
    <w:p w14:paraId="2F95649D" w14:textId="77777777" w:rsidR="00D75F23" w:rsidRPr="00251913" w:rsidRDefault="00D75F23" w:rsidP="00FB3427">
      <w:pPr>
        <w:ind w:left="0" w:right="66" w:firstLine="0"/>
        <w:rPr>
          <w:lang w:val="en-GB"/>
        </w:rPr>
      </w:pPr>
    </w:p>
    <w:p w14:paraId="2DA2267D" w14:textId="3EB1FA09" w:rsidR="00FB3427" w:rsidRDefault="00FB3427" w:rsidP="003572F1">
      <w:pPr>
        <w:numPr>
          <w:ilvl w:val="0"/>
          <w:numId w:val="10"/>
        </w:numPr>
        <w:ind w:right="66" w:hanging="360"/>
        <w:rPr>
          <w:lang w:val="en-GB"/>
        </w:rPr>
      </w:pPr>
      <w:r w:rsidRPr="00251913">
        <w:rPr>
          <w:lang w:val="en-GB"/>
        </w:rPr>
        <w:t>Provide information for each software package that will be used.</w:t>
      </w:r>
    </w:p>
    <w:p w14:paraId="524C220F" w14:textId="77777777" w:rsidR="00FB3427" w:rsidRPr="00251913" w:rsidRDefault="00FB3427" w:rsidP="006A0316">
      <w:pPr>
        <w:numPr>
          <w:ilvl w:val="0"/>
          <w:numId w:val="18"/>
        </w:numPr>
        <w:ind w:right="66"/>
        <w:rPr>
          <w:lang w:val="en-GB"/>
        </w:rPr>
      </w:pPr>
      <w:r w:rsidRPr="00251913">
        <w:rPr>
          <w:lang w:val="en-GB"/>
        </w:rPr>
        <w:t xml:space="preserve">If centrally installed on Tier-1 compute or a Tier-2 system within VSC, state the module name.  </w:t>
      </w:r>
    </w:p>
    <w:p w14:paraId="3C5FA279" w14:textId="4DC380C6" w:rsidR="00FB3427" w:rsidRDefault="00FB3427" w:rsidP="006A0316">
      <w:pPr>
        <w:numPr>
          <w:ilvl w:val="0"/>
          <w:numId w:val="18"/>
        </w:numPr>
        <w:ind w:right="66"/>
        <w:rPr>
          <w:lang w:val="en-GB"/>
        </w:rPr>
      </w:pPr>
      <w:r w:rsidRPr="00251913">
        <w:rPr>
          <w:lang w:val="en-GB"/>
        </w:rPr>
        <w:t xml:space="preserve">If not </w:t>
      </w:r>
      <w:proofErr w:type="gramStart"/>
      <w:r w:rsidRPr="00251913">
        <w:rPr>
          <w:lang w:val="en-GB"/>
        </w:rPr>
        <w:t>open source</w:t>
      </w:r>
      <w:proofErr w:type="gramEnd"/>
      <w:r w:rsidRPr="00251913">
        <w:rPr>
          <w:lang w:val="en-GB"/>
        </w:rPr>
        <w:t xml:space="preserve"> software, state that the associated license can be validly used by all mandated users on the desired Tier-1 compute partition on Hortense. Add a copy of the signed license to this application.</w:t>
      </w:r>
    </w:p>
    <w:p w14:paraId="679FA287" w14:textId="77777777" w:rsidR="00FB3427" w:rsidRDefault="00FB3427" w:rsidP="00FB3427">
      <w:pPr>
        <w:ind w:right="66"/>
        <w:rPr>
          <w:lang w:val="en-GB"/>
        </w:rPr>
      </w:pPr>
    </w:p>
    <w:p w14:paraId="43A2DF56" w14:textId="4860BD61" w:rsidR="000D5F12" w:rsidRPr="00251913" w:rsidRDefault="7EC32F97" w:rsidP="003572F1">
      <w:pPr>
        <w:numPr>
          <w:ilvl w:val="0"/>
          <w:numId w:val="10"/>
        </w:numPr>
        <w:ind w:right="66" w:hanging="360"/>
        <w:rPr>
          <w:lang w:val="en-GB"/>
        </w:rPr>
      </w:pPr>
      <w:r w:rsidRPr="0D2C482A">
        <w:rPr>
          <w:lang w:val="en-GB"/>
        </w:rPr>
        <w:t xml:space="preserve">Provide the results of parallel efficiency tests for </w:t>
      </w:r>
      <w:r w:rsidR="30A2FB0B" w:rsidRPr="0D2C482A">
        <w:rPr>
          <w:lang w:val="en-GB"/>
        </w:rPr>
        <w:t>the main</w:t>
      </w:r>
      <w:r w:rsidRPr="0D2C482A">
        <w:rPr>
          <w:lang w:val="en-GB"/>
        </w:rPr>
        <w:t xml:space="preserve"> software package that will be us</w:t>
      </w:r>
      <w:r w:rsidR="3EAF0635" w:rsidRPr="0D2C482A">
        <w:rPr>
          <w:lang w:val="en-GB"/>
        </w:rPr>
        <w:t>ing most of the allocate</w:t>
      </w:r>
      <w:r w:rsidR="4DA6FA80" w:rsidRPr="0D2C482A">
        <w:rPr>
          <w:lang w:val="en-GB"/>
        </w:rPr>
        <w:t>d</w:t>
      </w:r>
      <w:r w:rsidR="3EAF0635" w:rsidRPr="0D2C482A">
        <w:rPr>
          <w:lang w:val="en-GB"/>
        </w:rPr>
        <w:t xml:space="preserve"> compute time</w:t>
      </w:r>
      <w:r w:rsidRPr="0D2C482A">
        <w:rPr>
          <w:lang w:val="en-GB"/>
        </w:rPr>
        <w:t xml:space="preserve">. </w:t>
      </w:r>
      <w:r w:rsidRPr="0D2C482A">
        <w:rPr>
          <w:rFonts w:eastAsia="Corbel"/>
          <w:sz w:val="21"/>
          <w:szCs w:val="21"/>
          <w:lang w:val="en-GB"/>
        </w:rPr>
        <w:t xml:space="preserve"> </w:t>
      </w:r>
    </w:p>
    <w:p w14:paraId="09200214" w14:textId="77777777" w:rsidR="00B62040" w:rsidRDefault="00B62040" w:rsidP="006A0316">
      <w:pPr>
        <w:numPr>
          <w:ilvl w:val="0"/>
          <w:numId w:val="19"/>
        </w:numPr>
        <w:suppressAutoHyphens/>
        <w:spacing w:after="4" w:line="271" w:lineRule="auto"/>
        <w:ind w:right="35"/>
        <w:rPr>
          <w:lang w:val="en-US"/>
        </w:rPr>
      </w:pPr>
      <w:r>
        <w:rPr>
          <w:lang w:val="en-GB"/>
        </w:rPr>
        <w:t xml:space="preserve">Perform these benchmark tests on Hortense (using, e.g., a Starting Grant). </w:t>
      </w:r>
    </w:p>
    <w:p w14:paraId="2BFC8013" w14:textId="77777777" w:rsidR="00B62040" w:rsidRDefault="00B62040" w:rsidP="006A0316">
      <w:pPr>
        <w:numPr>
          <w:ilvl w:val="0"/>
          <w:numId w:val="19"/>
        </w:numPr>
        <w:suppressAutoHyphens/>
        <w:spacing w:after="4" w:line="271" w:lineRule="auto"/>
        <w:ind w:right="35"/>
        <w:rPr>
          <w:lang w:val="en-GB"/>
        </w:rPr>
      </w:pPr>
      <w:r>
        <w:rPr>
          <w:lang w:val="en-GB"/>
        </w:rPr>
        <w:t xml:space="preserve">Use system/problem sizes that closely reflect those of the intended computational tasks (e.g., same mesh size, actual molecular system, similar I/O pattern, same communications patterns, etc.). If a different system/problem size is used in the tests, describe how it relates to the problem size in the application. Characteristic I/O must be included in the tests. For example, simply run your application tasks for a limited number of iterations. </w:t>
      </w:r>
    </w:p>
    <w:p w14:paraId="10CA2555" w14:textId="678095FC" w:rsidR="00B62040" w:rsidRPr="00B62040" w:rsidRDefault="00B62040" w:rsidP="006A0316">
      <w:pPr>
        <w:numPr>
          <w:ilvl w:val="0"/>
          <w:numId w:val="19"/>
        </w:numPr>
        <w:suppressAutoHyphens/>
        <w:spacing w:after="4" w:line="271" w:lineRule="auto"/>
        <w:ind w:right="35"/>
        <w:rPr>
          <w:lang w:val="en-US"/>
        </w:rPr>
      </w:pPr>
      <w:r w:rsidRPr="00B62040">
        <w:rPr>
          <w:lang w:val="en-GB"/>
        </w:rPr>
        <w:t xml:space="preserve">List the results in a table and plot efficiency versus number of cores or number of GPUs using a log scale x-axis (see example Table 1 and Plot 1). </w:t>
      </w:r>
    </w:p>
    <w:p w14:paraId="29D1B14A" w14:textId="678095FC" w:rsidR="00192E19" w:rsidRDefault="3B7A64AA" w:rsidP="006A0316">
      <w:pPr>
        <w:numPr>
          <w:ilvl w:val="0"/>
          <w:numId w:val="19"/>
        </w:numPr>
        <w:suppressAutoHyphens/>
        <w:spacing w:after="4" w:line="271" w:lineRule="auto"/>
        <w:ind w:right="35"/>
        <w:rPr>
          <w:lang w:val="en-GB"/>
        </w:rPr>
      </w:pPr>
      <w:r w:rsidRPr="0D2C482A">
        <w:rPr>
          <w:lang w:val="en-GB"/>
        </w:rPr>
        <w:t xml:space="preserve">Start the scaling tests of your code using the </w:t>
      </w:r>
      <w:r w:rsidRPr="0D2C482A">
        <w:rPr>
          <w:i/>
          <w:iCs/>
          <w:lang w:val="en-GB"/>
        </w:rPr>
        <w:t>smallest</w:t>
      </w:r>
      <w:r w:rsidRPr="0D2C482A">
        <w:rPr>
          <w:lang w:val="en-GB"/>
        </w:rPr>
        <w:t xml:space="preserve"> number of cores or GPUs possible. If possible, the baseline is using 1 core or 1 GPU on a dedicated node. </w:t>
      </w:r>
      <w:r w:rsidRPr="0D2C482A">
        <w:rPr>
          <w:lang w:val="en-US"/>
        </w:rPr>
        <w:t>If not possible, explicitly state why (e.g. lack of memory, impossible to finish within wall clock time of 72 hours, …).</w:t>
      </w:r>
    </w:p>
    <w:p w14:paraId="42929FA0" w14:textId="57733276" w:rsidR="00B62040" w:rsidRPr="00B62040" w:rsidRDefault="3B7A64AA" w:rsidP="006A0316">
      <w:pPr>
        <w:numPr>
          <w:ilvl w:val="0"/>
          <w:numId w:val="19"/>
        </w:numPr>
        <w:suppressAutoHyphens/>
        <w:spacing w:after="4" w:line="271" w:lineRule="auto"/>
        <w:ind w:right="35"/>
        <w:rPr>
          <w:lang w:val="en-GB"/>
        </w:rPr>
      </w:pPr>
      <w:r w:rsidRPr="0D2C482A">
        <w:rPr>
          <w:lang w:val="en-GB"/>
        </w:rPr>
        <w:t xml:space="preserve">Mention on which partition the tests were run: </w:t>
      </w:r>
      <w:proofErr w:type="spellStart"/>
      <w:r w:rsidR="00AA42DA" w:rsidRPr="5024F143">
        <w:rPr>
          <w:szCs w:val="24"/>
          <w:lang w:val="en-GB"/>
        </w:rPr>
        <w:t>cpu_rome</w:t>
      </w:r>
      <w:proofErr w:type="spellEnd"/>
      <w:r w:rsidR="00AA42DA" w:rsidRPr="5024F143">
        <w:rPr>
          <w:szCs w:val="24"/>
          <w:lang w:val="en-GB"/>
        </w:rPr>
        <w:t xml:space="preserve">, </w:t>
      </w:r>
      <w:r w:rsidR="00AA42DA">
        <w:rPr>
          <w:szCs w:val="24"/>
          <w:lang w:val="en-GB"/>
        </w:rPr>
        <w:t xml:space="preserve">cpu_rome_512, </w:t>
      </w:r>
      <w:proofErr w:type="spellStart"/>
      <w:r w:rsidR="00AA42DA" w:rsidRPr="5024F143">
        <w:rPr>
          <w:szCs w:val="24"/>
          <w:lang w:val="en-GB"/>
        </w:rPr>
        <w:t>cpu_milan</w:t>
      </w:r>
      <w:proofErr w:type="spellEnd"/>
      <w:r w:rsidR="00AA42DA" w:rsidRPr="5024F143">
        <w:rPr>
          <w:szCs w:val="24"/>
          <w:lang w:val="en-GB"/>
        </w:rPr>
        <w:t xml:space="preserve">, </w:t>
      </w:r>
      <w:proofErr w:type="spellStart"/>
      <w:r w:rsidR="00AA42DA" w:rsidRPr="5024F143">
        <w:rPr>
          <w:szCs w:val="24"/>
          <w:lang w:val="en-GB"/>
        </w:rPr>
        <w:t>gpu</w:t>
      </w:r>
      <w:proofErr w:type="spellEnd"/>
      <w:r w:rsidR="00AA42DA" w:rsidRPr="5024F143">
        <w:rPr>
          <w:szCs w:val="24"/>
          <w:lang w:val="en-GB"/>
        </w:rPr>
        <w:t>.</w:t>
      </w:r>
    </w:p>
    <w:p w14:paraId="0E029505" w14:textId="77777777" w:rsidR="00B62040" w:rsidRPr="00745C06" w:rsidRDefault="3B7A64AA" w:rsidP="006A0316">
      <w:pPr>
        <w:numPr>
          <w:ilvl w:val="0"/>
          <w:numId w:val="19"/>
        </w:numPr>
        <w:suppressAutoHyphens/>
        <w:spacing w:after="4" w:line="271" w:lineRule="auto"/>
        <w:ind w:right="35"/>
        <w:rPr>
          <w:lang w:val="en-GB"/>
        </w:rPr>
      </w:pPr>
      <w:r w:rsidRPr="0D2C482A">
        <w:rPr>
          <w:lang w:val="en-GB"/>
        </w:rPr>
        <w:t>Wall clock times are preferably obtained by averaging the timing results of several similar simulations for each node/core/GPU configuration. This is required when task farming jobs that vary significantly in run time. In that case, give an indication of variation (e.g. standard deviation).</w:t>
      </w:r>
    </w:p>
    <w:p w14:paraId="141B96C5" w14:textId="77777777" w:rsidR="00B62040" w:rsidRPr="00E404F2" w:rsidRDefault="3B7A64AA" w:rsidP="006A0316">
      <w:pPr>
        <w:numPr>
          <w:ilvl w:val="0"/>
          <w:numId w:val="19"/>
        </w:numPr>
        <w:suppressAutoHyphens/>
        <w:spacing w:after="4" w:line="271" w:lineRule="auto"/>
        <w:ind w:right="35"/>
        <w:rPr>
          <w:lang w:val="en-GB"/>
        </w:rPr>
      </w:pPr>
      <w:r w:rsidRPr="0D2C482A">
        <w:rPr>
          <w:lang w:val="en-GB"/>
        </w:rPr>
        <w:t xml:space="preserve">When benchmarking on GPUs, the timing for a run on one full CPU node should also be reported (when a CPU version of the code is available) to assess the speedup obtained by computing on GPUs. Report </w:t>
      </w:r>
      <w:r w:rsidRPr="0D2C482A">
        <w:rPr>
          <w:lang w:val="en-US"/>
        </w:rPr>
        <w:t>the timings when using the CPU node exclusively using only the optimal number of cores.</w:t>
      </w:r>
    </w:p>
    <w:p w14:paraId="0173AEA8" w14:textId="7963BB05" w:rsidR="00B62040" w:rsidRPr="002F09FE" w:rsidRDefault="00C73A17" w:rsidP="006A0316">
      <w:pPr>
        <w:numPr>
          <w:ilvl w:val="0"/>
          <w:numId w:val="19"/>
        </w:numPr>
        <w:suppressAutoHyphens/>
        <w:spacing w:after="4" w:line="271" w:lineRule="auto"/>
        <w:ind w:right="35"/>
        <w:rPr>
          <w:lang w:val="en-US"/>
        </w:rPr>
      </w:pPr>
      <w:r w:rsidRPr="279043F2">
        <w:rPr>
          <w:szCs w:val="24"/>
          <w:lang w:val="en-GB"/>
        </w:rPr>
        <w:t xml:space="preserve">Task loads that don’t use the maximum number of cores/GPUs per node are preferentially packed together, using the worker framework, </w:t>
      </w:r>
      <w:proofErr w:type="spellStart"/>
      <w:r w:rsidRPr="279043F2">
        <w:rPr>
          <w:szCs w:val="24"/>
          <w:lang w:val="en-GB"/>
        </w:rPr>
        <w:t>atools</w:t>
      </w:r>
      <w:proofErr w:type="spellEnd"/>
      <w:r w:rsidRPr="279043F2">
        <w:rPr>
          <w:szCs w:val="24"/>
          <w:lang w:val="en-GB"/>
        </w:rPr>
        <w:t>, …. If the maximum number of cores cannot be used because of bandwidth issues, this should be mentioned explicitly.</w:t>
      </w:r>
      <w:r w:rsidRPr="0096E2C6">
        <w:rPr>
          <w:szCs w:val="24"/>
          <w:lang w:val="en-GB"/>
        </w:rPr>
        <w:t xml:space="preserve"> </w:t>
      </w:r>
      <w:r w:rsidRPr="39797F2D">
        <w:rPr>
          <w:szCs w:val="24"/>
          <w:lang w:val="en-GB"/>
        </w:rPr>
        <w:t xml:space="preserve">In all cases </w:t>
      </w:r>
      <w:r w:rsidRPr="0096E2C6">
        <w:rPr>
          <w:szCs w:val="24"/>
          <w:lang w:val="en-GB"/>
        </w:rPr>
        <w:t>justify the number of resources allocated to a single job: test the impact of using a higher number of cores or GPUs for a single job.</w:t>
      </w:r>
    </w:p>
    <w:p w14:paraId="4E000127" w14:textId="77777777" w:rsidR="00B62040" w:rsidRDefault="3B7A64AA" w:rsidP="006A0316">
      <w:pPr>
        <w:numPr>
          <w:ilvl w:val="0"/>
          <w:numId w:val="19"/>
        </w:numPr>
        <w:suppressAutoHyphens/>
        <w:spacing w:after="4" w:line="271" w:lineRule="auto"/>
        <w:ind w:right="35"/>
        <w:rPr>
          <w:lang w:val="en-US"/>
        </w:rPr>
      </w:pPr>
      <w:r w:rsidRPr="0D2C482A">
        <w:rPr>
          <w:lang w:val="en-US"/>
        </w:rPr>
        <w:lastRenderedPageBreak/>
        <w:t xml:space="preserve">Explain anomalies in plot and table. </w:t>
      </w:r>
    </w:p>
    <w:p w14:paraId="71390FC1" w14:textId="77777777" w:rsidR="00B62040" w:rsidRDefault="3B7A64AA" w:rsidP="006A0316">
      <w:pPr>
        <w:numPr>
          <w:ilvl w:val="0"/>
          <w:numId w:val="19"/>
        </w:numPr>
        <w:suppressAutoHyphens/>
        <w:spacing w:after="4" w:line="271" w:lineRule="auto"/>
        <w:ind w:right="35"/>
        <w:rPr>
          <w:lang w:val="en-GB"/>
        </w:rPr>
      </w:pPr>
      <w:r w:rsidRPr="0D2C482A">
        <w:rPr>
          <w:lang w:val="en-GB"/>
        </w:rPr>
        <w:t xml:space="preserve">Clarify, based on the parallel efficiency plot and table, which number of nodes and cores/GPUs you plan to use for your computational tasks (cf. Section 7) and explain why, since production hours must be explicitly derived from scaling results. </w:t>
      </w:r>
      <w:r w:rsidRPr="0D2C482A">
        <w:rPr>
          <w:i/>
          <w:iCs/>
          <w:lang w:val="en-GB"/>
        </w:rPr>
        <w:t>Parallel efficiency should be at least 50% in competitive calls.</w:t>
      </w:r>
    </w:p>
    <w:p w14:paraId="351E5B92" w14:textId="77777777" w:rsidR="00B62040" w:rsidRDefault="3B7A64AA" w:rsidP="006A0316">
      <w:pPr>
        <w:numPr>
          <w:ilvl w:val="0"/>
          <w:numId w:val="19"/>
        </w:numPr>
        <w:suppressAutoHyphens/>
        <w:spacing w:after="4" w:line="271" w:lineRule="auto"/>
        <w:ind w:right="35"/>
        <w:rPr>
          <w:lang w:val="en-GB"/>
        </w:rPr>
      </w:pPr>
      <w:r w:rsidRPr="0D2C482A">
        <w:rPr>
          <w:lang w:val="en-GB"/>
        </w:rPr>
        <w:t>In case of VASP, explicitly state the values of NPAR, KPAR, NCORE, NBANDS investigated to determine the optimal combination and the combination(s) of those parameters chosen for your computations.</w:t>
      </w:r>
    </w:p>
    <w:p w14:paraId="43A2DF5C" w14:textId="678095FC" w:rsidR="000D5F12" w:rsidRPr="00A032EE" w:rsidRDefault="3B7A64AA" w:rsidP="006A0316">
      <w:pPr>
        <w:numPr>
          <w:ilvl w:val="0"/>
          <w:numId w:val="19"/>
        </w:numPr>
        <w:suppressAutoHyphens/>
        <w:spacing w:after="4" w:line="271" w:lineRule="auto"/>
        <w:ind w:right="35"/>
        <w:rPr>
          <w:lang w:val="en-GB"/>
        </w:rPr>
      </w:pPr>
      <w:r w:rsidRPr="0D2C482A">
        <w:rPr>
          <w:lang w:val="en-GB"/>
        </w:rPr>
        <w:t xml:space="preserve">In case of computing different systems (be it in chemical composition or size), provide benchmarks for all relevant system sizes, e.g. a benchmark for small, medium and large size and/or for the different compositions. </w:t>
      </w:r>
    </w:p>
    <w:p w14:paraId="086B17A2" w14:textId="678095FC" w:rsidR="008739E6" w:rsidRPr="002C6D55" w:rsidRDefault="008739E6" w:rsidP="006A0316">
      <w:pPr>
        <w:numPr>
          <w:ilvl w:val="0"/>
          <w:numId w:val="19"/>
        </w:numPr>
        <w:suppressAutoHyphens/>
        <w:spacing w:after="4" w:line="271" w:lineRule="auto"/>
        <w:ind w:right="35"/>
        <w:rPr>
          <w:lang w:val="en-GB"/>
        </w:rPr>
      </w:pPr>
      <w:r w:rsidRPr="68394881">
        <w:rPr>
          <w:lang w:val="en-GB"/>
        </w:rPr>
        <w:t xml:space="preserve">The default memory per core is 1970 MB on the 256 GB Rome and Milan nodes, and 3970 MB on the 512 GB Rome nodes. If you use more memory per core than the default, this should be </w:t>
      </w:r>
      <w:proofErr w:type="gramStart"/>
      <w:r w:rsidRPr="68394881">
        <w:rPr>
          <w:lang w:val="en-GB"/>
        </w:rPr>
        <w:t>taken into account</w:t>
      </w:r>
      <w:proofErr w:type="gramEnd"/>
      <w:r w:rsidRPr="68394881">
        <w:rPr>
          <w:lang w:val="en-GB"/>
        </w:rPr>
        <w:t xml:space="preserve"> in computing the “Total core-hours per task”. </w:t>
      </w:r>
      <w:r w:rsidRPr="68394881">
        <w:rPr>
          <w:lang w:val="en-US"/>
        </w:rPr>
        <w:t>The factor is (estimate-of-memory-usage-per-core / default-memory-per-core).</w:t>
      </w:r>
      <w:r w:rsidRPr="68394881">
        <w:rPr>
          <w:lang w:val="en-GB"/>
        </w:rPr>
        <w:t xml:space="preserve"> Examples:</w:t>
      </w:r>
    </w:p>
    <w:p w14:paraId="0F765721" w14:textId="678095FC" w:rsidR="008739E6" w:rsidRPr="002C6D55" w:rsidRDefault="008739E6" w:rsidP="006A0316">
      <w:pPr>
        <w:numPr>
          <w:ilvl w:val="1"/>
          <w:numId w:val="19"/>
        </w:numPr>
        <w:suppressAutoHyphens/>
        <w:spacing w:after="4" w:line="271" w:lineRule="auto"/>
        <w:ind w:right="35"/>
        <w:rPr>
          <w:lang w:val="en-GB"/>
        </w:rPr>
      </w:pPr>
      <w:r w:rsidRPr="68394881">
        <w:rPr>
          <w:lang w:val="en-GB"/>
        </w:rPr>
        <w:t>A job requesting 32 cores and 32 GB of memory, requires 1 GB per core, so less than the default. Factor = 1.</w:t>
      </w:r>
    </w:p>
    <w:p w14:paraId="49F94615" w14:textId="678095FC" w:rsidR="008739E6" w:rsidRPr="002C6D55" w:rsidRDefault="008739E6" w:rsidP="006A0316">
      <w:pPr>
        <w:numPr>
          <w:ilvl w:val="1"/>
          <w:numId w:val="19"/>
        </w:numPr>
        <w:suppressAutoHyphens/>
        <w:spacing w:after="4" w:line="271" w:lineRule="auto"/>
        <w:ind w:right="35"/>
        <w:rPr>
          <w:color w:val="000000" w:themeColor="text1"/>
          <w:lang w:val="en-GB"/>
        </w:rPr>
      </w:pPr>
      <w:r w:rsidRPr="68394881">
        <w:rPr>
          <w:color w:val="000000" w:themeColor="text1"/>
          <w:lang w:val="en-GB"/>
        </w:rPr>
        <w:t xml:space="preserve">A job requesting just 1 core but </w:t>
      </w:r>
      <w:proofErr w:type="gramStart"/>
      <w:r w:rsidRPr="68394881">
        <w:rPr>
          <w:color w:val="000000" w:themeColor="text1"/>
          <w:lang w:val="en-GB"/>
        </w:rPr>
        <w:t>all of</w:t>
      </w:r>
      <w:proofErr w:type="gramEnd"/>
      <w:r w:rsidRPr="68394881">
        <w:rPr>
          <w:color w:val="000000" w:themeColor="text1"/>
          <w:lang w:val="en-GB"/>
        </w:rPr>
        <w:t xml:space="preserve"> the memory of a 256 GB Rome node, effectively uses all cores of that node. Factor = 128.</w:t>
      </w:r>
    </w:p>
    <w:p w14:paraId="7B027D33" w14:textId="678095FC" w:rsidR="008739E6" w:rsidRPr="002C6D55" w:rsidRDefault="008739E6" w:rsidP="006A0316">
      <w:pPr>
        <w:numPr>
          <w:ilvl w:val="1"/>
          <w:numId w:val="19"/>
        </w:numPr>
        <w:suppressAutoHyphens/>
        <w:spacing w:after="4" w:line="271" w:lineRule="auto"/>
        <w:ind w:right="35"/>
        <w:rPr>
          <w:lang w:val="en-GB"/>
        </w:rPr>
      </w:pPr>
      <w:r w:rsidRPr="68394881">
        <w:rPr>
          <w:lang w:val="en-GB"/>
        </w:rPr>
        <w:t xml:space="preserve">A job requesting 32 cores and 96 GB of memory, requires 3 GB per core. This is more than the default of 1970 MB on the 256 GB nodes but fits within the default of 3970 MB on the 512 GB nodes of cpu_rome_512, so factor = 1. If the jobs </w:t>
      </w:r>
      <w:proofErr w:type="gramStart"/>
      <w:r w:rsidRPr="68394881">
        <w:rPr>
          <w:lang w:val="en-GB"/>
        </w:rPr>
        <w:t>needs</w:t>
      </w:r>
      <w:proofErr w:type="gramEnd"/>
      <w:r w:rsidRPr="68394881">
        <w:rPr>
          <w:lang w:val="en-GB"/>
        </w:rPr>
        <w:t xml:space="preserve"> to run on the </w:t>
      </w:r>
      <w:proofErr w:type="spellStart"/>
      <w:r w:rsidRPr="68394881">
        <w:rPr>
          <w:lang w:val="en-GB"/>
        </w:rPr>
        <w:t>cpu_milan</w:t>
      </w:r>
      <w:proofErr w:type="spellEnd"/>
      <w:r w:rsidRPr="68394881">
        <w:rPr>
          <w:lang w:val="en-GB"/>
        </w:rPr>
        <w:t xml:space="preserve"> partition, the factor becomes 3072 / 1970 = 1.64. </w:t>
      </w:r>
    </w:p>
    <w:p w14:paraId="298A0B1C" w14:textId="678095FC" w:rsidR="008739E6" w:rsidRPr="002C6D55" w:rsidRDefault="008739E6" w:rsidP="006A0316">
      <w:pPr>
        <w:numPr>
          <w:ilvl w:val="1"/>
          <w:numId w:val="19"/>
        </w:numPr>
        <w:suppressAutoHyphens/>
        <w:spacing w:after="4" w:line="271" w:lineRule="auto"/>
        <w:ind w:right="35"/>
        <w:rPr>
          <w:lang w:val="en-GB"/>
        </w:rPr>
      </w:pPr>
      <w:r w:rsidRPr="68394881">
        <w:rPr>
          <w:lang w:val="en-GB"/>
        </w:rPr>
        <w:t>A job requesting 32 cores and 160 GB of memory, requires 5 GB per core, so more than the default of 3970 MB on the 512 GB nodes. Factor = 5120 / 3970 = 1.29. If the job would run on the 256 GB nodes, the factor becomes 5120 / 1970 = 2.65, so you’re advised to choose the most optimal partition for your job.</w:t>
      </w:r>
    </w:p>
    <w:p w14:paraId="1609B6E9" w14:textId="445966F0" w:rsidR="00A032EE" w:rsidRPr="002C6D55" w:rsidRDefault="008739E6" w:rsidP="006A0316">
      <w:pPr>
        <w:numPr>
          <w:ilvl w:val="1"/>
          <w:numId w:val="19"/>
        </w:numPr>
        <w:suppressAutoHyphens/>
        <w:spacing w:after="4" w:line="271" w:lineRule="auto"/>
        <w:ind w:right="35"/>
        <w:rPr>
          <w:lang w:val="en-GB"/>
        </w:rPr>
      </w:pPr>
      <w:r w:rsidRPr="002C6D55">
        <w:rPr>
          <w:szCs w:val="24"/>
          <w:lang w:val="en-GB"/>
        </w:rPr>
        <w:t>If you don’t specify memory requirements in your job script, the factor will be 1</w:t>
      </w:r>
      <w:r w:rsidR="57CB1C77" w:rsidRPr="002C6D55">
        <w:rPr>
          <w:lang w:val="en-GB"/>
        </w:rPr>
        <w:t>.</w:t>
      </w:r>
    </w:p>
    <w:p w14:paraId="18E52976" w14:textId="77777777" w:rsidR="00A032EE" w:rsidRPr="00B62040" w:rsidRDefault="00A032EE" w:rsidP="00A032EE">
      <w:pPr>
        <w:suppressAutoHyphens/>
        <w:spacing w:after="4" w:line="271" w:lineRule="auto"/>
        <w:ind w:left="1490" w:right="35" w:firstLine="0"/>
        <w:rPr>
          <w:lang w:val="en-GB"/>
        </w:rPr>
      </w:pPr>
    </w:p>
    <w:p w14:paraId="43A2DF5D" w14:textId="77777777" w:rsidR="000D5F12" w:rsidRPr="00251913" w:rsidRDefault="009B728B">
      <w:pPr>
        <w:spacing w:after="0" w:line="259" w:lineRule="auto"/>
        <w:ind w:left="14" w:right="0" w:firstLine="0"/>
        <w:jc w:val="left"/>
        <w:rPr>
          <w:lang w:val="en-GB"/>
        </w:rPr>
      </w:pPr>
      <w:r w:rsidRPr="00251913">
        <w:rPr>
          <w:lang w:val="en-GB"/>
        </w:rPr>
        <w:t xml:space="preserve"> </w:t>
      </w:r>
      <w:r w:rsidRPr="00251913">
        <w:rPr>
          <w:lang w:val="en-GB"/>
        </w:rPr>
        <w:tab/>
        <w:t xml:space="preserve"> </w:t>
      </w:r>
      <w:r w:rsidRPr="00251913">
        <w:rPr>
          <w:lang w:val="en-GB"/>
        </w:rPr>
        <w:br w:type="page"/>
      </w:r>
    </w:p>
    <w:p w14:paraId="305FA23E" w14:textId="77777777" w:rsidR="00B62040" w:rsidRDefault="00B62040" w:rsidP="00B62040">
      <w:pPr>
        <w:spacing w:after="4" w:line="271" w:lineRule="auto"/>
        <w:ind w:left="0" w:right="35" w:firstLine="0"/>
      </w:pPr>
      <w:r>
        <w:lastRenderedPageBreak/>
        <w:t>Example Table 1 (CPU)</w:t>
      </w:r>
    </w:p>
    <w:p w14:paraId="3FBE86F4" w14:textId="77777777" w:rsidR="00CC7FC9" w:rsidRDefault="00CC7FC9" w:rsidP="00B62040">
      <w:pPr>
        <w:spacing w:after="4" w:line="271" w:lineRule="auto"/>
        <w:ind w:left="0" w:right="35" w:firstLine="0"/>
      </w:pPr>
    </w:p>
    <w:tbl>
      <w:tblPr>
        <w:tblStyle w:val="Tabelraster1"/>
        <w:tblW w:w="7936" w:type="dxa"/>
        <w:tblInd w:w="5" w:type="dxa"/>
        <w:tblLayout w:type="fixed"/>
        <w:tblCellMar>
          <w:top w:w="9" w:type="dxa"/>
          <w:left w:w="106" w:type="dxa"/>
          <w:right w:w="54" w:type="dxa"/>
        </w:tblCellMar>
        <w:tblLook w:val="04A0" w:firstRow="1" w:lastRow="0" w:firstColumn="1" w:lastColumn="0" w:noHBand="0" w:noVBand="1"/>
      </w:tblPr>
      <w:tblGrid>
        <w:gridCol w:w="1126"/>
        <w:gridCol w:w="1420"/>
        <w:gridCol w:w="1136"/>
        <w:gridCol w:w="1701"/>
        <w:gridCol w:w="2553"/>
      </w:tblGrid>
      <w:tr w:rsidR="00B62040" w14:paraId="25A3F42C" w14:textId="77777777" w:rsidTr="000571AA">
        <w:trPr>
          <w:trHeight w:val="540"/>
        </w:trPr>
        <w:tc>
          <w:tcPr>
            <w:tcW w:w="1126" w:type="dxa"/>
            <w:tcBorders>
              <w:top w:val="single" w:sz="4" w:space="0" w:color="000000"/>
              <w:left w:val="single" w:sz="4" w:space="0" w:color="000000"/>
              <w:bottom w:val="single" w:sz="4" w:space="0" w:color="000000"/>
              <w:right w:val="single" w:sz="4" w:space="0" w:color="000000"/>
            </w:tcBorders>
          </w:tcPr>
          <w:p w14:paraId="5FDFE1AA" w14:textId="77777777" w:rsidR="00B62040" w:rsidRDefault="00B62040" w:rsidP="000571AA">
            <w:pPr>
              <w:spacing w:after="0" w:line="259" w:lineRule="auto"/>
              <w:ind w:left="2" w:right="30" w:firstLine="0"/>
              <w:jc w:val="left"/>
            </w:pPr>
            <w:r>
              <w:rPr>
                <w:sz w:val="20"/>
              </w:rPr>
              <w:t xml:space="preserve">Number of nodes </w:t>
            </w:r>
          </w:p>
        </w:tc>
        <w:tc>
          <w:tcPr>
            <w:tcW w:w="1420" w:type="dxa"/>
            <w:tcBorders>
              <w:top w:val="single" w:sz="4" w:space="0" w:color="000000"/>
              <w:left w:val="single" w:sz="4" w:space="0" w:color="000000"/>
              <w:bottom w:val="single" w:sz="4" w:space="0" w:color="000000"/>
              <w:right w:val="single" w:sz="4" w:space="0" w:color="000000"/>
            </w:tcBorders>
          </w:tcPr>
          <w:p w14:paraId="2AE118FE" w14:textId="77777777" w:rsidR="00B62040" w:rsidRDefault="00B62040" w:rsidP="000571AA">
            <w:pPr>
              <w:spacing w:after="0" w:line="259" w:lineRule="auto"/>
              <w:ind w:left="2" w:firstLine="0"/>
            </w:pPr>
            <w:r>
              <w:rPr>
                <w:sz w:val="20"/>
              </w:rPr>
              <w:t xml:space="preserve">Total number of cores </w:t>
            </w:r>
          </w:p>
        </w:tc>
        <w:tc>
          <w:tcPr>
            <w:tcW w:w="1136" w:type="dxa"/>
            <w:tcBorders>
              <w:top w:val="single" w:sz="4" w:space="0" w:color="000000"/>
              <w:left w:val="single" w:sz="4" w:space="0" w:color="000000"/>
              <w:bottom w:val="single" w:sz="4" w:space="0" w:color="000000"/>
              <w:right w:val="single" w:sz="4" w:space="0" w:color="000000"/>
            </w:tcBorders>
          </w:tcPr>
          <w:p w14:paraId="188880C6" w14:textId="77777777" w:rsidR="00B62040" w:rsidRDefault="00B62040" w:rsidP="000571AA">
            <w:pPr>
              <w:spacing w:after="0" w:line="259" w:lineRule="auto"/>
              <w:ind w:left="2" w:firstLine="0"/>
            </w:pPr>
            <w:r>
              <w:rPr>
                <w:sz w:val="20"/>
              </w:rPr>
              <w:t xml:space="preserve">Wall clock time (s) </w:t>
            </w:r>
          </w:p>
        </w:tc>
        <w:tc>
          <w:tcPr>
            <w:tcW w:w="1701" w:type="dxa"/>
            <w:tcBorders>
              <w:top w:val="single" w:sz="4" w:space="0" w:color="000000"/>
              <w:left w:val="single" w:sz="4" w:space="0" w:color="000000"/>
              <w:bottom w:val="single" w:sz="4" w:space="0" w:color="000000"/>
              <w:right w:val="single" w:sz="4" w:space="0" w:color="000000"/>
            </w:tcBorders>
          </w:tcPr>
          <w:p w14:paraId="47C0DDC2" w14:textId="77777777" w:rsidR="00B62040" w:rsidRDefault="00B62040" w:rsidP="000571AA">
            <w:pPr>
              <w:spacing w:after="17" w:line="259" w:lineRule="auto"/>
              <w:ind w:left="2" w:firstLine="0"/>
              <w:jc w:val="left"/>
              <w:rPr>
                <w:lang w:val="en-GB"/>
              </w:rPr>
            </w:pPr>
            <w:r>
              <w:rPr>
                <w:sz w:val="20"/>
                <w:lang w:val="en-GB"/>
              </w:rPr>
              <w:t xml:space="preserve">Speed-up </w:t>
            </w:r>
          </w:p>
          <w:p w14:paraId="4D082D4C" w14:textId="77777777" w:rsidR="00B62040" w:rsidRDefault="00B62040" w:rsidP="000571AA">
            <w:pPr>
              <w:spacing w:after="0" w:line="259" w:lineRule="auto"/>
              <w:ind w:left="2" w:firstLine="0"/>
              <w:jc w:val="left"/>
              <w:rPr>
                <w:lang w:val="en-GB"/>
              </w:rPr>
            </w:pPr>
            <w:r>
              <w:rPr>
                <w:sz w:val="20"/>
                <w:lang w:val="en-GB"/>
              </w:rPr>
              <w:t>(</w:t>
            </w:r>
            <w:proofErr w:type="spellStart"/>
            <w:r>
              <w:rPr>
                <w:sz w:val="20"/>
                <w:lang w:val="en-GB"/>
              </w:rPr>
              <w:t>w.r.t.</w:t>
            </w:r>
            <w:proofErr w:type="spellEnd"/>
            <w:r>
              <w:rPr>
                <w:sz w:val="20"/>
                <w:lang w:val="en-GB"/>
              </w:rPr>
              <w:t xml:space="preserve"> baseline) </w:t>
            </w:r>
          </w:p>
        </w:tc>
        <w:tc>
          <w:tcPr>
            <w:tcW w:w="2553" w:type="dxa"/>
            <w:tcBorders>
              <w:top w:val="single" w:sz="4" w:space="0" w:color="000000"/>
              <w:left w:val="single" w:sz="4" w:space="0" w:color="000000"/>
              <w:bottom w:val="single" w:sz="4" w:space="0" w:color="000000"/>
              <w:right w:val="single" w:sz="4" w:space="0" w:color="000000"/>
            </w:tcBorders>
          </w:tcPr>
          <w:p w14:paraId="4DBEA3EF" w14:textId="77777777" w:rsidR="00B62040" w:rsidRDefault="00B62040" w:rsidP="000571AA">
            <w:pPr>
              <w:spacing w:after="0" w:line="259" w:lineRule="auto"/>
              <w:ind w:left="0" w:firstLine="0"/>
              <w:jc w:val="left"/>
            </w:pPr>
            <w:r>
              <w:rPr>
                <w:sz w:val="20"/>
              </w:rPr>
              <w:t xml:space="preserve">Efficiency </w:t>
            </w:r>
          </w:p>
        </w:tc>
      </w:tr>
      <w:tr w:rsidR="00B62040" w14:paraId="64CC01E3" w14:textId="77777777" w:rsidTr="000571AA">
        <w:trPr>
          <w:trHeight w:val="314"/>
        </w:trPr>
        <w:tc>
          <w:tcPr>
            <w:tcW w:w="1126" w:type="dxa"/>
            <w:tcBorders>
              <w:top w:val="single" w:sz="4" w:space="0" w:color="000000"/>
              <w:left w:val="single" w:sz="4" w:space="0" w:color="000000"/>
              <w:bottom w:val="single" w:sz="4" w:space="0" w:color="000000"/>
              <w:right w:val="single" w:sz="4" w:space="0" w:color="000000"/>
            </w:tcBorders>
          </w:tcPr>
          <w:p w14:paraId="1DDB087D" w14:textId="77777777" w:rsidR="00B62040" w:rsidRDefault="00B62040" w:rsidP="000571AA">
            <w:pPr>
              <w:spacing w:after="0" w:line="259" w:lineRule="auto"/>
              <w:ind w:left="2" w:firstLine="0"/>
              <w:jc w:val="left"/>
            </w:pPr>
            <w:r>
              <w:rPr>
                <w:i/>
                <w:sz w:val="20"/>
              </w:rPr>
              <w:t>A</w:t>
            </w:r>
            <w:r>
              <w:rPr>
                <w:i/>
                <w:sz w:val="13"/>
              </w:rPr>
              <w:t>baseline</w:t>
            </w:r>
            <w:r>
              <w:rPr>
                <w:i/>
                <w:sz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76E16857" w14:textId="77777777" w:rsidR="00B62040" w:rsidRDefault="00B62040" w:rsidP="000571AA">
            <w:pPr>
              <w:spacing w:after="0" w:line="259" w:lineRule="auto"/>
              <w:ind w:left="2" w:firstLine="0"/>
              <w:jc w:val="left"/>
            </w:pPr>
            <w:r>
              <w:rPr>
                <w:i/>
                <w:sz w:val="20"/>
              </w:rPr>
              <w:t>B</w:t>
            </w:r>
            <w:r>
              <w:rPr>
                <w:i/>
                <w:sz w:val="13"/>
              </w:rPr>
              <w:t>baseline</w:t>
            </w:r>
            <w:r>
              <w:rPr>
                <w:i/>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06CD601" w14:textId="77777777" w:rsidR="00B62040" w:rsidRDefault="00B62040" w:rsidP="000571AA">
            <w:pPr>
              <w:spacing w:after="0" w:line="259" w:lineRule="auto"/>
              <w:ind w:left="2" w:firstLine="0"/>
              <w:jc w:val="left"/>
            </w:pPr>
            <w:r>
              <w:rPr>
                <w:i/>
                <w:sz w:val="20"/>
              </w:rPr>
              <w:t>C</w:t>
            </w:r>
            <w:r>
              <w:rPr>
                <w:i/>
                <w:sz w:val="13"/>
              </w:rPr>
              <w:t>baseline</w:t>
            </w:r>
            <w:r>
              <w:rPr>
                <w:i/>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A5ABCB5" w14:textId="77777777" w:rsidR="00B62040" w:rsidRDefault="00B62040" w:rsidP="000571AA">
            <w:pPr>
              <w:spacing w:after="0" w:line="259" w:lineRule="auto"/>
              <w:ind w:left="2" w:firstLine="0"/>
              <w:jc w:val="left"/>
            </w:pPr>
            <w:r>
              <w:rPr>
                <w:i/>
                <w:sz w:val="20"/>
              </w:rPr>
              <w:t xml:space="preserve">1.00 </w:t>
            </w:r>
          </w:p>
        </w:tc>
        <w:tc>
          <w:tcPr>
            <w:tcW w:w="2553" w:type="dxa"/>
            <w:tcBorders>
              <w:top w:val="single" w:sz="4" w:space="0" w:color="000000"/>
              <w:left w:val="single" w:sz="4" w:space="0" w:color="000000"/>
              <w:bottom w:val="single" w:sz="4" w:space="0" w:color="000000"/>
              <w:right w:val="single" w:sz="4" w:space="0" w:color="000000"/>
            </w:tcBorders>
          </w:tcPr>
          <w:p w14:paraId="76062525" w14:textId="77777777" w:rsidR="00B62040" w:rsidRDefault="00B62040" w:rsidP="000571AA">
            <w:pPr>
              <w:spacing w:after="0" w:line="259" w:lineRule="auto"/>
              <w:ind w:left="0" w:firstLine="0"/>
              <w:jc w:val="left"/>
            </w:pPr>
            <w:r>
              <w:rPr>
                <w:i/>
                <w:sz w:val="20"/>
              </w:rPr>
              <w:t xml:space="preserve">1.00 </w:t>
            </w:r>
          </w:p>
        </w:tc>
      </w:tr>
      <w:tr w:rsidR="00B62040" w14:paraId="56E8BB38" w14:textId="77777777" w:rsidTr="000571AA">
        <w:trPr>
          <w:trHeight w:val="314"/>
        </w:trPr>
        <w:tc>
          <w:tcPr>
            <w:tcW w:w="1126" w:type="dxa"/>
            <w:tcBorders>
              <w:top w:val="single" w:sz="4" w:space="0" w:color="000000"/>
              <w:left w:val="single" w:sz="4" w:space="0" w:color="000000"/>
              <w:bottom w:val="single" w:sz="4" w:space="0" w:color="000000"/>
              <w:right w:val="single" w:sz="4" w:space="0" w:color="000000"/>
            </w:tcBorders>
          </w:tcPr>
          <w:p w14:paraId="01714EA4" w14:textId="77777777" w:rsidR="00B62040" w:rsidRDefault="00B62040" w:rsidP="000571AA">
            <w:pPr>
              <w:spacing w:after="0" w:line="259" w:lineRule="auto"/>
              <w:ind w:left="2" w:firstLine="0"/>
              <w:jc w:val="left"/>
            </w:pPr>
            <w:r>
              <w:rPr>
                <w:i/>
                <w:sz w:val="20"/>
              </w:rPr>
              <w:t xml:space="preserve">A1 </w:t>
            </w:r>
          </w:p>
        </w:tc>
        <w:tc>
          <w:tcPr>
            <w:tcW w:w="1420" w:type="dxa"/>
            <w:tcBorders>
              <w:top w:val="single" w:sz="4" w:space="0" w:color="000000"/>
              <w:left w:val="single" w:sz="4" w:space="0" w:color="000000"/>
              <w:bottom w:val="single" w:sz="4" w:space="0" w:color="000000"/>
              <w:right w:val="single" w:sz="4" w:space="0" w:color="000000"/>
            </w:tcBorders>
          </w:tcPr>
          <w:p w14:paraId="72E28FA4" w14:textId="77777777" w:rsidR="00B62040" w:rsidRDefault="00B62040" w:rsidP="000571AA">
            <w:pPr>
              <w:spacing w:after="0" w:line="259" w:lineRule="auto"/>
              <w:ind w:left="2" w:firstLine="0"/>
              <w:jc w:val="left"/>
            </w:pPr>
            <w:r>
              <w:rPr>
                <w:i/>
                <w:sz w:val="20"/>
              </w:rPr>
              <w:t xml:space="preserve">B1 </w:t>
            </w:r>
          </w:p>
        </w:tc>
        <w:tc>
          <w:tcPr>
            <w:tcW w:w="1136" w:type="dxa"/>
            <w:tcBorders>
              <w:top w:val="single" w:sz="4" w:space="0" w:color="000000"/>
              <w:left w:val="single" w:sz="4" w:space="0" w:color="000000"/>
              <w:bottom w:val="single" w:sz="4" w:space="0" w:color="000000"/>
              <w:right w:val="single" w:sz="4" w:space="0" w:color="000000"/>
            </w:tcBorders>
          </w:tcPr>
          <w:p w14:paraId="78AD6AE8" w14:textId="77777777" w:rsidR="00B62040" w:rsidRDefault="00B62040" w:rsidP="000571AA">
            <w:pPr>
              <w:spacing w:after="0" w:line="259" w:lineRule="auto"/>
              <w:ind w:left="2" w:firstLine="0"/>
              <w:jc w:val="left"/>
            </w:pPr>
            <w:r>
              <w:rPr>
                <w:i/>
                <w:sz w:val="20"/>
              </w:rPr>
              <w:t xml:space="preserve">C1 </w:t>
            </w:r>
          </w:p>
        </w:tc>
        <w:tc>
          <w:tcPr>
            <w:tcW w:w="1701" w:type="dxa"/>
            <w:tcBorders>
              <w:top w:val="single" w:sz="4" w:space="0" w:color="000000"/>
              <w:left w:val="single" w:sz="4" w:space="0" w:color="000000"/>
              <w:bottom w:val="single" w:sz="4" w:space="0" w:color="000000"/>
              <w:right w:val="single" w:sz="4" w:space="0" w:color="000000"/>
            </w:tcBorders>
          </w:tcPr>
          <w:p w14:paraId="2FEB33E7" w14:textId="77777777" w:rsidR="00B62040" w:rsidRDefault="00B62040" w:rsidP="000571AA">
            <w:pPr>
              <w:spacing w:after="0" w:line="259" w:lineRule="auto"/>
              <w:ind w:left="2" w:firstLine="0"/>
              <w:jc w:val="left"/>
            </w:pPr>
            <w:r>
              <w:rPr>
                <w:i/>
                <w:sz w:val="20"/>
              </w:rPr>
              <w:t>C</w:t>
            </w:r>
            <w:r>
              <w:rPr>
                <w:i/>
                <w:sz w:val="20"/>
                <w:vertAlign w:val="subscript"/>
              </w:rPr>
              <w:t>baseline</w:t>
            </w:r>
            <w:r>
              <w:rPr>
                <w:i/>
                <w:sz w:val="20"/>
              </w:rPr>
              <w:t xml:space="preserve">/C1 </w:t>
            </w:r>
          </w:p>
        </w:tc>
        <w:tc>
          <w:tcPr>
            <w:tcW w:w="2553" w:type="dxa"/>
            <w:tcBorders>
              <w:top w:val="single" w:sz="4" w:space="0" w:color="000000"/>
              <w:left w:val="single" w:sz="4" w:space="0" w:color="000000"/>
              <w:bottom w:val="single" w:sz="4" w:space="0" w:color="000000"/>
              <w:right w:val="single" w:sz="4" w:space="0" w:color="000000"/>
            </w:tcBorders>
          </w:tcPr>
          <w:p w14:paraId="6D32F4DD" w14:textId="77777777" w:rsidR="00B62040" w:rsidRDefault="00B62040" w:rsidP="000571AA">
            <w:pPr>
              <w:spacing w:after="0" w:line="259" w:lineRule="auto"/>
              <w:ind w:left="0" w:firstLine="0"/>
              <w:jc w:val="left"/>
            </w:pPr>
            <w:r>
              <w:rPr>
                <w:i/>
                <w:sz w:val="20"/>
              </w:rPr>
              <w:t>(B</w:t>
            </w:r>
            <w:r>
              <w:rPr>
                <w:i/>
                <w:sz w:val="13"/>
              </w:rPr>
              <w:t>baseline</w:t>
            </w:r>
            <w:r>
              <w:rPr>
                <w:i/>
                <w:sz w:val="20"/>
              </w:rPr>
              <w:t>*C</w:t>
            </w:r>
            <w:r>
              <w:rPr>
                <w:i/>
                <w:sz w:val="13"/>
              </w:rPr>
              <w:t>baseline</w:t>
            </w:r>
            <w:r>
              <w:rPr>
                <w:i/>
                <w:sz w:val="20"/>
              </w:rPr>
              <w:t xml:space="preserve">)/(B1*C1) </w:t>
            </w:r>
          </w:p>
        </w:tc>
      </w:tr>
      <w:tr w:rsidR="00B62040" w14:paraId="4AA7C78B"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tcPr>
          <w:p w14:paraId="396333A1" w14:textId="77777777" w:rsidR="00B62040" w:rsidRDefault="00B62040" w:rsidP="000571AA">
            <w:pPr>
              <w:spacing w:after="0" w:line="259" w:lineRule="auto"/>
              <w:ind w:left="2" w:firstLine="0"/>
              <w:jc w:val="left"/>
            </w:pPr>
            <w:r>
              <w:rPr>
                <w:i/>
                <w:sz w:val="20"/>
              </w:rPr>
              <w:t xml:space="preserve">A2 </w:t>
            </w:r>
          </w:p>
        </w:tc>
        <w:tc>
          <w:tcPr>
            <w:tcW w:w="1420" w:type="dxa"/>
            <w:tcBorders>
              <w:top w:val="single" w:sz="4" w:space="0" w:color="000000"/>
              <w:left w:val="single" w:sz="4" w:space="0" w:color="000000"/>
              <w:bottom w:val="single" w:sz="4" w:space="0" w:color="000000"/>
              <w:right w:val="single" w:sz="4" w:space="0" w:color="000000"/>
            </w:tcBorders>
          </w:tcPr>
          <w:p w14:paraId="2DC06AA0" w14:textId="77777777" w:rsidR="00B62040" w:rsidRDefault="00B62040" w:rsidP="000571AA">
            <w:pPr>
              <w:spacing w:after="0" w:line="259" w:lineRule="auto"/>
              <w:ind w:left="2" w:firstLine="0"/>
              <w:jc w:val="left"/>
            </w:pPr>
            <w:r>
              <w:rPr>
                <w:i/>
                <w:sz w:val="20"/>
              </w:rPr>
              <w:t xml:space="preserve">B2 </w:t>
            </w:r>
          </w:p>
        </w:tc>
        <w:tc>
          <w:tcPr>
            <w:tcW w:w="1136" w:type="dxa"/>
            <w:tcBorders>
              <w:top w:val="single" w:sz="4" w:space="0" w:color="000000"/>
              <w:left w:val="single" w:sz="4" w:space="0" w:color="000000"/>
              <w:bottom w:val="single" w:sz="4" w:space="0" w:color="000000"/>
              <w:right w:val="single" w:sz="4" w:space="0" w:color="000000"/>
            </w:tcBorders>
          </w:tcPr>
          <w:p w14:paraId="49C74C5F" w14:textId="77777777" w:rsidR="00B62040" w:rsidRDefault="00B62040" w:rsidP="000571AA">
            <w:pPr>
              <w:spacing w:after="0" w:line="259" w:lineRule="auto"/>
              <w:ind w:left="2" w:firstLine="0"/>
              <w:jc w:val="left"/>
            </w:pPr>
            <w:r>
              <w:rPr>
                <w:i/>
                <w:sz w:val="20"/>
              </w:rPr>
              <w:t xml:space="preserve">C2 </w:t>
            </w:r>
          </w:p>
        </w:tc>
        <w:tc>
          <w:tcPr>
            <w:tcW w:w="1701" w:type="dxa"/>
            <w:tcBorders>
              <w:top w:val="single" w:sz="4" w:space="0" w:color="000000"/>
              <w:left w:val="single" w:sz="4" w:space="0" w:color="000000"/>
              <w:bottom w:val="single" w:sz="4" w:space="0" w:color="000000"/>
              <w:right w:val="single" w:sz="4" w:space="0" w:color="000000"/>
            </w:tcBorders>
          </w:tcPr>
          <w:p w14:paraId="7DC9C6F4" w14:textId="77777777" w:rsidR="00B62040" w:rsidRDefault="00B62040" w:rsidP="000571AA">
            <w:pPr>
              <w:spacing w:after="0" w:line="259" w:lineRule="auto"/>
              <w:ind w:left="2" w:firstLine="0"/>
              <w:jc w:val="left"/>
            </w:pPr>
            <w:r>
              <w:rPr>
                <w:i/>
                <w:sz w:val="20"/>
              </w:rPr>
              <w:t>C</w:t>
            </w:r>
            <w:r>
              <w:rPr>
                <w:i/>
                <w:sz w:val="20"/>
                <w:vertAlign w:val="subscript"/>
              </w:rPr>
              <w:t>baseline</w:t>
            </w:r>
            <w:r>
              <w:rPr>
                <w:i/>
                <w:sz w:val="20"/>
              </w:rPr>
              <w:t xml:space="preserve">/C2 </w:t>
            </w:r>
          </w:p>
        </w:tc>
        <w:tc>
          <w:tcPr>
            <w:tcW w:w="2553" w:type="dxa"/>
            <w:tcBorders>
              <w:top w:val="single" w:sz="4" w:space="0" w:color="000000"/>
              <w:left w:val="single" w:sz="4" w:space="0" w:color="000000"/>
              <w:bottom w:val="single" w:sz="4" w:space="0" w:color="000000"/>
              <w:right w:val="single" w:sz="4" w:space="0" w:color="000000"/>
            </w:tcBorders>
          </w:tcPr>
          <w:p w14:paraId="40E274CE" w14:textId="77777777" w:rsidR="00B62040" w:rsidRDefault="00B62040" w:rsidP="000571AA">
            <w:pPr>
              <w:spacing w:after="0" w:line="259" w:lineRule="auto"/>
              <w:ind w:left="0" w:firstLine="0"/>
              <w:jc w:val="left"/>
            </w:pPr>
            <w:r>
              <w:rPr>
                <w:i/>
                <w:sz w:val="20"/>
              </w:rPr>
              <w:t>(B</w:t>
            </w:r>
            <w:r>
              <w:rPr>
                <w:i/>
                <w:sz w:val="13"/>
              </w:rPr>
              <w:t>baseline</w:t>
            </w:r>
            <w:r>
              <w:rPr>
                <w:i/>
                <w:sz w:val="20"/>
              </w:rPr>
              <w:t>*C</w:t>
            </w:r>
            <w:r>
              <w:rPr>
                <w:i/>
                <w:sz w:val="13"/>
              </w:rPr>
              <w:t>baseline</w:t>
            </w:r>
            <w:r>
              <w:rPr>
                <w:i/>
                <w:sz w:val="20"/>
              </w:rPr>
              <w:t xml:space="preserve">)/(B2*C2) </w:t>
            </w:r>
          </w:p>
        </w:tc>
      </w:tr>
      <w:tr w:rsidR="00B62040" w:rsidRPr="00B97A4C" w14:paraId="6E0EE489" w14:textId="77777777" w:rsidTr="000571AA">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219F0EFE" w14:textId="77777777" w:rsidR="00B62040" w:rsidRDefault="00B62040" w:rsidP="000571AA">
            <w:pPr>
              <w:spacing w:after="0" w:line="259" w:lineRule="auto"/>
              <w:ind w:left="2" w:firstLine="0"/>
              <w:jc w:val="left"/>
              <w:rPr>
                <w:lang w:val="en-GB"/>
              </w:rPr>
            </w:pPr>
            <w:r>
              <w:rPr>
                <w:i/>
                <w:sz w:val="20"/>
                <w:lang w:val="en-GB"/>
              </w:rPr>
              <w:t xml:space="preserve">Baseline = minimal configuration with which your computational task can be carried out on Tier-1. </w:t>
            </w:r>
          </w:p>
        </w:tc>
      </w:tr>
      <w:tr w:rsidR="00B62040" w:rsidRPr="00B97A4C" w14:paraId="741BD4E0" w14:textId="77777777" w:rsidTr="000571AA">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4C6259CC" w14:textId="77777777" w:rsidR="00B62040" w:rsidRDefault="00B62040" w:rsidP="000571AA">
            <w:pPr>
              <w:spacing w:after="0" w:line="259" w:lineRule="auto"/>
              <w:ind w:left="2" w:firstLine="0"/>
              <w:jc w:val="left"/>
              <w:rPr>
                <w:lang w:val="en-GB"/>
              </w:rPr>
            </w:pPr>
            <w:r>
              <w:rPr>
                <w:i/>
                <w:sz w:val="20"/>
                <w:lang w:val="en-GB"/>
              </w:rPr>
              <w:t xml:space="preserve">Wall clock time is difference between start/end of the computational task, including any I/O operations as part of that task. </w:t>
            </w:r>
          </w:p>
        </w:tc>
      </w:tr>
    </w:tbl>
    <w:p w14:paraId="6AC2998C" w14:textId="77777777" w:rsidR="00B62040" w:rsidRDefault="00B62040" w:rsidP="00B62040">
      <w:pPr>
        <w:spacing w:after="0" w:line="259" w:lineRule="auto"/>
        <w:ind w:left="113" w:firstLine="0"/>
        <w:jc w:val="left"/>
        <w:rPr>
          <w:sz w:val="20"/>
          <w:lang w:val="en-GB"/>
        </w:rPr>
      </w:pPr>
      <w:r>
        <w:rPr>
          <w:sz w:val="20"/>
          <w:lang w:val="en-GB"/>
        </w:rPr>
        <w:t xml:space="preserve"> </w:t>
      </w:r>
      <w:r>
        <w:rPr>
          <w:sz w:val="20"/>
          <w:lang w:val="en-GB"/>
        </w:rPr>
        <w:tab/>
        <w:t xml:space="preserve"> </w:t>
      </w:r>
      <w:r>
        <w:rPr>
          <w:sz w:val="20"/>
          <w:lang w:val="en-GB"/>
        </w:rPr>
        <w:tab/>
      </w:r>
    </w:p>
    <w:tbl>
      <w:tblPr>
        <w:tblStyle w:val="Tabelraster1"/>
        <w:tblW w:w="7936" w:type="dxa"/>
        <w:tblInd w:w="5" w:type="dxa"/>
        <w:tblLayout w:type="fixed"/>
        <w:tblCellMar>
          <w:top w:w="12" w:type="dxa"/>
          <w:left w:w="106" w:type="dxa"/>
          <w:right w:w="70" w:type="dxa"/>
        </w:tblCellMar>
        <w:tblLook w:val="04A0" w:firstRow="1" w:lastRow="0" w:firstColumn="1" w:lastColumn="0" w:noHBand="0" w:noVBand="1"/>
      </w:tblPr>
      <w:tblGrid>
        <w:gridCol w:w="1126"/>
        <w:gridCol w:w="1420"/>
        <w:gridCol w:w="1136"/>
        <w:gridCol w:w="1701"/>
        <w:gridCol w:w="2553"/>
      </w:tblGrid>
      <w:tr w:rsidR="00B62040" w14:paraId="304DEB79" w14:textId="77777777" w:rsidTr="000571AA">
        <w:trPr>
          <w:trHeight w:val="538"/>
        </w:trPr>
        <w:tc>
          <w:tcPr>
            <w:tcW w:w="1126" w:type="dxa"/>
            <w:tcBorders>
              <w:top w:val="single" w:sz="4" w:space="0" w:color="000000"/>
              <w:left w:val="single" w:sz="4" w:space="0" w:color="000000"/>
              <w:bottom w:val="single" w:sz="4" w:space="0" w:color="000000"/>
              <w:right w:val="single" w:sz="4" w:space="0" w:color="000000"/>
            </w:tcBorders>
          </w:tcPr>
          <w:p w14:paraId="46897995" w14:textId="77777777" w:rsidR="00B62040" w:rsidRDefault="00B62040" w:rsidP="000571AA">
            <w:pPr>
              <w:spacing w:line="259" w:lineRule="auto"/>
              <w:ind w:left="2" w:right="14"/>
              <w:rPr>
                <w:sz w:val="20"/>
              </w:rPr>
            </w:pPr>
            <w:r>
              <w:rPr>
                <w:sz w:val="20"/>
                <w:szCs w:val="20"/>
              </w:rPr>
              <w:t xml:space="preserve">Number of nodes </w:t>
            </w:r>
          </w:p>
        </w:tc>
        <w:tc>
          <w:tcPr>
            <w:tcW w:w="1420" w:type="dxa"/>
            <w:tcBorders>
              <w:top w:val="single" w:sz="4" w:space="0" w:color="000000"/>
              <w:left w:val="single" w:sz="4" w:space="0" w:color="000000"/>
              <w:bottom w:val="single" w:sz="4" w:space="0" w:color="000000"/>
              <w:right w:val="single" w:sz="4" w:space="0" w:color="000000"/>
            </w:tcBorders>
          </w:tcPr>
          <w:p w14:paraId="230A2E49" w14:textId="77777777" w:rsidR="00B62040" w:rsidRDefault="00B62040" w:rsidP="000571AA">
            <w:pPr>
              <w:spacing w:line="259" w:lineRule="auto"/>
              <w:ind w:left="2"/>
              <w:rPr>
                <w:sz w:val="20"/>
              </w:rPr>
            </w:pPr>
            <w:r>
              <w:rPr>
                <w:sz w:val="20"/>
                <w:szCs w:val="20"/>
              </w:rPr>
              <w:t xml:space="preserve">Total number of cores </w:t>
            </w:r>
          </w:p>
        </w:tc>
        <w:tc>
          <w:tcPr>
            <w:tcW w:w="1136" w:type="dxa"/>
            <w:tcBorders>
              <w:top w:val="single" w:sz="4" w:space="0" w:color="000000"/>
              <w:left w:val="single" w:sz="4" w:space="0" w:color="000000"/>
              <w:bottom w:val="single" w:sz="4" w:space="0" w:color="000000"/>
              <w:right w:val="single" w:sz="4" w:space="0" w:color="000000"/>
            </w:tcBorders>
          </w:tcPr>
          <w:p w14:paraId="589E623C" w14:textId="77777777" w:rsidR="00B62040" w:rsidRDefault="00B62040" w:rsidP="000571AA">
            <w:pPr>
              <w:spacing w:line="259" w:lineRule="auto"/>
              <w:ind w:left="2"/>
              <w:rPr>
                <w:sz w:val="20"/>
              </w:rPr>
            </w:pPr>
            <w:r>
              <w:rPr>
                <w:sz w:val="20"/>
                <w:szCs w:val="20"/>
              </w:rPr>
              <w:t xml:space="preserve">Wall clock time (s) </w:t>
            </w:r>
          </w:p>
        </w:tc>
        <w:tc>
          <w:tcPr>
            <w:tcW w:w="1701" w:type="dxa"/>
            <w:tcBorders>
              <w:top w:val="single" w:sz="4" w:space="0" w:color="000000"/>
              <w:left w:val="single" w:sz="4" w:space="0" w:color="000000"/>
              <w:bottom w:val="single" w:sz="4" w:space="0" w:color="000000"/>
              <w:right w:val="single" w:sz="4" w:space="0" w:color="000000"/>
            </w:tcBorders>
          </w:tcPr>
          <w:p w14:paraId="4F2B8F15" w14:textId="77777777" w:rsidR="00B62040" w:rsidRDefault="00B62040" w:rsidP="000571AA">
            <w:pPr>
              <w:spacing w:after="17" w:line="259" w:lineRule="auto"/>
              <w:ind w:left="2"/>
              <w:rPr>
                <w:sz w:val="20"/>
                <w:lang w:val="en-GB"/>
              </w:rPr>
            </w:pPr>
            <w:r>
              <w:rPr>
                <w:sz w:val="20"/>
                <w:szCs w:val="20"/>
                <w:lang w:val="en-GB"/>
              </w:rPr>
              <w:t xml:space="preserve">Speed-up </w:t>
            </w:r>
          </w:p>
          <w:p w14:paraId="551CF910" w14:textId="77777777" w:rsidR="00B62040" w:rsidRDefault="00B62040" w:rsidP="000571AA">
            <w:pPr>
              <w:spacing w:line="259" w:lineRule="auto"/>
              <w:ind w:left="2"/>
              <w:rPr>
                <w:sz w:val="20"/>
                <w:lang w:val="en-GB"/>
              </w:rPr>
            </w:pPr>
            <w:r>
              <w:rPr>
                <w:sz w:val="20"/>
                <w:szCs w:val="20"/>
                <w:lang w:val="en-GB"/>
              </w:rPr>
              <w:t>(</w:t>
            </w:r>
            <w:proofErr w:type="spellStart"/>
            <w:r>
              <w:rPr>
                <w:sz w:val="20"/>
                <w:szCs w:val="20"/>
                <w:lang w:val="en-GB"/>
              </w:rPr>
              <w:t>w.r.t.</w:t>
            </w:r>
            <w:proofErr w:type="spellEnd"/>
            <w:r>
              <w:rPr>
                <w:sz w:val="20"/>
                <w:szCs w:val="20"/>
                <w:lang w:val="en-GB"/>
              </w:rPr>
              <w:t xml:space="preserve"> baseline) </w:t>
            </w:r>
          </w:p>
        </w:tc>
        <w:tc>
          <w:tcPr>
            <w:tcW w:w="2553" w:type="dxa"/>
            <w:tcBorders>
              <w:top w:val="single" w:sz="4" w:space="0" w:color="000000"/>
              <w:left w:val="single" w:sz="4" w:space="0" w:color="000000"/>
              <w:bottom w:val="single" w:sz="4" w:space="0" w:color="000000"/>
              <w:right w:val="single" w:sz="4" w:space="0" w:color="000000"/>
            </w:tcBorders>
          </w:tcPr>
          <w:p w14:paraId="538BABE2" w14:textId="77777777" w:rsidR="00B62040" w:rsidRDefault="00B62040" w:rsidP="000571AA">
            <w:pPr>
              <w:spacing w:line="259" w:lineRule="auto"/>
              <w:rPr>
                <w:sz w:val="20"/>
              </w:rPr>
            </w:pPr>
            <w:r>
              <w:rPr>
                <w:sz w:val="20"/>
                <w:szCs w:val="20"/>
              </w:rPr>
              <w:t xml:space="preserve">Efficiency </w:t>
            </w:r>
          </w:p>
        </w:tc>
      </w:tr>
      <w:tr w:rsidR="00B62040" w14:paraId="157B801B"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384F49CA" w14:textId="77777777" w:rsidR="00B62040" w:rsidRDefault="00B62040" w:rsidP="000571AA">
            <w:pPr>
              <w:spacing w:line="259" w:lineRule="auto"/>
              <w:ind w:left="2"/>
              <w:jc w:val="right"/>
              <w:rPr>
                <w:sz w:val="20"/>
              </w:rPr>
            </w:pPr>
            <w:r>
              <w:t>1</w:t>
            </w:r>
          </w:p>
        </w:tc>
        <w:tc>
          <w:tcPr>
            <w:tcW w:w="1420" w:type="dxa"/>
            <w:tcBorders>
              <w:top w:val="single" w:sz="4" w:space="0" w:color="000000"/>
              <w:left w:val="single" w:sz="4" w:space="0" w:color="000000"/>
              <w:bottom w:val="single" w:sz="4" w:space="0" w:color="000000"/>
              <w:right w:val="single" w:sz="4" w:space="0" w:color="000000"/>
            </w:tcBorders>
            <w:vAlign w:val="bottom"/>
          </w:tcPr>
          <w:p w14:paraId="54CE9323" w14:textId="77777777" w:rsidR="00B62040" w:rsidRDefault="00B62040" w:rsidP="000571AA">
            <w:pPr>
              <w:spacing w:line="259" w:lineRule="auto"/>
              <w:ind w:left="2"/>
              <w:jc w:val="right"/>
              <w:rPr>
                <w:sz w:val="20"/>
              </w:rPr>
            </w:pPr>
            <w:r>
              <w:t>1</w:t>
            </w:r>
          </w:p>
        </w:tc>
        <w:tc>
          <w:tcPr>
            <w:tcW w:w="1136" w:type="dxa"/>
            <w:tcBorders>
              <w:top w:val="single" w:sz="4" w:space="0" w:color="000000"/>
              <w:left w:val="single" w:sz="4" w:space="0" w:color="000000"/>
              <w:bottom w:val="single" w:sz="4" w:space="0" w:color="000000"/>
              <w:right w:val="single" w:sz="4" w:space="0" w:color="000000"/>
            </w:tcBorders>
            <w:vAlign w:val="bottom"/>
          </w:tcPr>
          <w:p w14:paraId="13EF8DDE" w14:textId="77777777" w:rsidR="00B62040" w:rsidRDefault="00B62040" w:rsidP="000571AA">
            <w:pPr>
              <w:spacing w:line="259" w:lineRule="auto"/>
              <w:ind w:left="2"/>
              <w:jc w:val="right"/>
              <w:rPr>
                <w:sz w:val="20"/>
              </w:rPr>
            </w:pPr>
            <w:r>
              <w:t>200000</w:t>
            </w:r>
          </w:p>
        </w:tc>
        <w:tc>
          <w:tcPr>
            <w:tcW w:w="1701" w:type="dxa"/>
            <w:tcBorders>
              <w:top w:val="single" w:sz="4" w:space="0" w:color="000000"/>
              <w:left w:val="single" w:sz="4" w:space="0" w:color="000000"/>
              <w:bottom w:val="single" w:sz="4" w:space="0" w:color="000000"/>
              <w:right w:val="single" w:sz="4" w:space="0" w:color="000000"/>
            </w:tcBorders>
            <w:vAlign w:val="bottom"/>
          </w:tcPr>
          <w:p w14:paraId="6822438E" w14:textId="77777777" w:rsidR="00B62040" w:rsidRDefault="00B62040" w:rsidP="000571AA">
            <w:pPr>
              <w:spacing w:line="259" w:lineRule="auto"/>
              <w:ind w:left="2"/>
              <w:jc w:val="right"/>
              <w:rPr>
                <w:sz w:val="20"/>
              </w:rPr>
            </w:pPr>
            <w:r>
              <w:t>1,00</w:t>
            </w:r>
          </w:p>
        </w:tc>
        <w:tc>
          <w:tcPr>
            <w:tcW w:w="2553" w:type="dxa"/>
            <w:tcBorders>
              <w:top w:val="single" w:sz="4" w:space="0" w:color="000000"/>
              <w:left w:val="single" w:sz="4" w:space="0" w:color="000000"/>
              <w:bottom w:val="single" w:sz="4" w:space="0" w:color="000000"/>
              <w:right w:val="single" w:sz="4" w:space="0" w:color="000000"/>
            </w:tcBorders>
            <w:vAlign w:val="bottom"/>
          </w:tcPr>
          <w:p w14:paraId="05868A7D" w14:textId="77777777" w:rsidR="00B62040" w:rsidRDefault="00B62040" w:rsidP="000571AA">
            <w:pPr>
              <w:spacing w:line="259" w:lineRule="auto"/>
              <w:rPr>
                <w:sz w:val="20"/>
              </w:rPr>
            </w:pPr>
            <w:r>
              <w:t>1,00</w:t>
            </w:r>
          </w:p>
        </w:tc>
      </w:tr>
      <w:tr w:rsidR="00B62040" w14:paraId="22665BB0"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3DEE431B" w14:textId="77777777" w:rsidR="00B62040" w:rsidRDefault="00B62040" w:rsidP="000571AA">
            <w:pPr>
              <w:spacing w:line="259" w:lineRule="auto"/>
              <w:ind w:left="2"/>
              <w:jc w:val="right"/>
            </w:pPr>
            <w:r>
              <w:t>1</w:t>
            </w:r>
          </w:p>
        </w:tc>
        <w:tc>
          <w:tcPr>
            <w:tcW w:w="1420" w:type="dxa"/>
            <w:tcBorders>
              <w:top w:val="single" w:sz="4" w:space="0" w:color="000000"/>
              <w:left w:val="single" w:sz="4" w:space="0" w:color="000000"/>
              <w:bottom w:val="single" w:sz="4" w:space="0" w:color="000000"/>
              <w:right w:val="single" w:sz="4" w:space="0" w:color="000000"/>
            </w:tcBorders>
            <w:vAlign w:val="bottom"/>
          </w:tcPr>
          <w:p w14:paraId="78913E98" w14:textId="77777777" w:rsidR="00B62040" w:rsidRDefault="00B62040" w:rsidP="000571AA">
            <w:pPr>
              <w:spacing w:line="259" w:lineRule="auto"/>
              <w:ind w:left="2"/>
              <w:jc w:val="right"/>
            </w:pPr>
            <w:r>
              <w:t>32</w:t>
            </w:r>
          </w:p>
        </w:tc>
        <w:tc>
          <w:tcPr>
            <w:tcW w:w="1136" w:type="dxa"/>
            <w:tcBorders>
              <w:top w:val="single" w:sz="4" w:space="0" w:color="000000"/>
              <w:left w:val="single" w:sz="4" w:space="0" w:color="000000"/>
              <w:bottom w:val="single" w:sz="4" w:space="0" w:color="000000"/>
              <w:right w:val="single" w:sz="4" w:space="0" w:color="000000"/>
            </w:tcBorders>
            <w:vAlign w:val="bottom"/>
          </w:tcPr>
          <w:p w14:paraId="771B3A9C" w14:textId="77777777" w:rsidR="00B62040" w:rsidRDefault="00B62040" w:rsidP="000571AA">
            <w:pPr>
              <w:spacing w:line="259" w:lineRule="auto"/>
              <w:ind w:left="2"/>
              <w:jc w:val="right"/>
            </w:pPr>
            <w:r>
              <w:t>6300</w:t>
            </w:r>
          </w:p>
        </w:tc>
        <w:tc>
          <w:tcPr>
            <w:tcW w:w="1701" w:type="dxa"/>
            <w:tcBorders>
              <w:top w:val="single" w:sz="4" w:space="0" w:color="000000"/>
              <w:left w:val="single" w:sz="4" w:space="0" w:color="000000"/>
              <w:bottom w:val="single" w:sz="4" w:space="0" w:color="000000"/>
              <w:right w:val="single" w:sz="4" w:space="0" w:color="000000"/>
            </w:tcBorders>
            <w:vAlign w:val="bottom"/>
          </w:tcPr>
          <w:p w14:paraId="6AA47A5D" w14:textId="77777777" w:rsidR="00B62040" w:rsidRDefault="00B62040" w:rsidP="000571AA">
            <w:pPr>
              <w:spacing w:line="259" w:lineRule="auto"/>
              <w:ind w:left="2"/>
              <w:jc w:val="right"/>
            </w:pPr>
            <w:r>
              <w:t>31,75</w:t>
            </w:r>
          </w:p>
        </w:tc>
        <w:tc>
          <w:tcPr>
            <w:tcW w:w="2553" w:type="dxa"/>
            <w:tcBorders>
              <w:top w:val="single" w:sz="4" w:space="0" w:color="000000"/>
              <w:left w:val="single" w:sz="4" w:space="0" w:color="000000"/>
              <w:bottom w:val="single" w:sz="4" w:space="0" w:color="000000"/>
              <w:right w:val="single" w:sz="4" w:space="0" w:color="000000"/>
            </w:tcBorders>
            <w:vAlign w:val="bottom"/>
          </w:tcPr>
          <w:p w14:paraId="42F74030" w14:textId="77777777" w:rsidR="00B62040" w:rsidRDefault="00B62040" w:rsidP="000571AA">
            <w:pPr>
              <w:spacing w:line="259" w:lineRule="auto"/>
            </w:pPr>
            <w:r>
              <w:t>0,99</w:t>
            </w:r>
          </w:p>
        </w:tc>
      </w:tr>
      <w:tr w:rsidR="00B62040" w14:paraId="1F9D7402"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BD83824" w14:textId="77777777" w:rsidR="00B62040" w:rsidRDefault="00B62040" w:rsidP="000571AA">
            <w:pPr>
              <w:spacing w:line="259" w:lineRule="auto"/>
              <w:ind w:left="2"/>
              <w:jc w:val="right"/>
              <w:rPr>
                <w:sz w:val="20"/>
              </w:rPr>
            </w:pPr>
            <w:r>
              <w:t>1</w:t>
            </w:r>
          </w:p>
        </w:tc>
        <w:tc>
          <w:tcPr>
            <w:tcW w:w="1420" w:type="dxa"/>
            <w:tcBorders>
              <w:top w:val="single" w:sz="4" w:space="0" w:color="000000"/>
              <w:left w:val="single" w:sz="4" w:space="0" w:color="000000"/>
              <w:bottom w:val="single" w:sz="4" w:space="0" w:color="000000"/>
              <w:right w:val="single" w:sz="4" w:space="0" w:color="000000"/>
            </w:tcBorders>
            <w:vAlign w:val="bottom"/>
          </w:tcPr>
          <w:p w14:paraId="40EEA8AD" w14:textId="77777777" w:rsidR="00B62040" w:rsidRDefault="00B62040" w:rsidP="000571AA">
            <w:pPr>
              <w:spacing w:line="259" w:lineRule="auto"/>
              <w:ind w:left="2"/>
              <w:jc w:val="right"/>
              <w:rPr>
                <w:sz w:val="20"/>
              </w:rPr>
            </w:pPr>
            <w:r>
              <w:t>64</w:t>
            </w:r>
          </w:p>
        </w:tc>
        <w:tc>
          <w:tcPr>
            <w:tcW w:w="1136" w:type="dxa"/>
            <w:tcBorders>
              <w:top w:val="single" w:sz="4" w:space="0" w:color="000000"/>
              <w:left w:val="single" w:sz="4" w:space="0" w:color="000000"/>
              <w:bottom w:val="single" w:sz="4" w:space="0" w:color="000000"/>
              <w:right w:val="single" w:sz="4" w:space="0" w:color="000000"/>
            </w:tcBorders>
            <w:vAlign w:val="bottom"/>
          </w:tcPr>
          <w:p w14:paraId="1EC9C865" w14:textId="77777777" w:rsidR="00B62040" w:rsidRDefault="00B62040" w:rsidP="000571AA">
            <w:pPr>
              <w:spacing w:line="259" w:lineRule="auto"/>
              <w:ind w:left="2"/>
              <w:jc w:val="right"/>
              <w:rPr>
                <w:sz w:val="20"/>
              </w:rPr>
            </w:pPr>
            <w:r>
              <w:t>3161</w:t>
            </w:r>
          </w:p>
        </w:tc>
        <w:tc>
          <w:tcPr>
            <w:tcW w:w="1701" w:type="dxa"/>
            <w:tcBorders>
              <w:top w:val="single" w:sz="4" w:space="0" w:color="000000"/>
              <w:left w:val="single" w:sz="4" w:space="0" w:color="000000"/>
              <w:bottom w:val="single" w:sz="4" w:space="0" w:color="000000"/>
              <w:right w:val="single" w:sz="4" w:space="0" w:color="000000"/>
            </w:tcBorders>
            <w:vAlign w:val="bottom"/>
          </w:tcPr>
          <w:p w14:paraId="3E199279" w14:textId="77777777" w:rsidR="00B62040" w:rsidRDefault="00B62040" w:rsidP="000571AA">
            <w:pPr>
              <w:spacing w:line="259" w:lineRule="auto"/>
              <w:ind w:left="2"/>
              <w:jc w:val="right"/>
              <w:rPr>
                <w:sz w:val="20"/>
              </w:rPr>
            </w:pPr>
            <w:r>
              <w:t>63,27</w:t>
            </w:r>
          </w:p>
        </w:tc>
        <w:tc>
          <w:tcPr>
            <w:tcW w:w="2553" w:type="dxa"/>
            <w:tcBorders>
              <w:top w:val="single" w:sz="4" w:space="0" w:color="000000"/>
              <w:left w:val="single" w:sz="4" w:space="0" w:color="000000"/>
              <w:bottom w:val="single" w:sz="4" w:space="0" w:color="000000"/>
              <w:right w:val="single" w:sz="4" w:space="0" w:color="000000"/>
            </w:tcBorders>
            <w:vAlign w:val="bottom"/>
          </w:tcPr>
          <w:p w14:paraId="7615063E" w14:textId="77777777" w:rsidR="00B62040" w:rsidRDefault="00B62040" w:rsidP="000571AA">
            <w:pPr>
              <w:spacing w:line="259" w:lineRule="auto"/>
              <w:rPr>
                <w:sz w:val="20"/>
              </w:rPr>
            </w:pPr>
            <w:r>
              <w:t>0,99</w:t>
            </w:r>
          </w:p>
        </w:tc>
      </w:tr>
      <w:tr w:rsidR="00B62040" w14:paraId="49181292" w14:textId="77777777" w:rsidTr="000571AA">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6783163" w14:textId="77777777" w:rsidR="00B62040" w:rsidRDefault="00B62040" w:rsidP="000571AA">
            <w:pPr>
              <w:spacing w:line="259" w:lineRule="auto"/>
              <w:ind w:left="2"/>
              <w:jc w:val="right"/>
              <w:rPr>
                <w:sz w:val="20"/>
              </w:rPr>
            </w:pPr>
            <w:r>
              <w:t>1</w:t>
            </w:r>
          </w:p>
        </w:tc>
        <w:tc>
          <w:tcPr>
            <w:tcW w:w="1420" w:type="dxa"/>
            <w:tcBorders>
              <w:top w:val="single" w:sz="4" w:space="0" w:color="000000"/>
              <w:left w:val="single" w:sz="4" w:space="0" w:color="000000"/>
              <w:bottom w:val="single" w:sz="4" w:space="0" w:color="000000"/>
              <w:right w:val="single" w:sz="4" w:space="0" w:color="000000"/>
            </w:tcBorders>
            <w:vAlign w:val="center"/>
          </w:tcPr>
          <w:p w14:paraId="7C0B99CC" w14:textId="77777777" w:rsidR="00B62040" w:rsidRDefault="00B62040" w:rsidP="000571AA">
            <w:pPr>
              <w:spacing w:line="259" w:lineRule="auto"/>
              <w:ind w:left="2"/>
              <w:jc w:val="right"/>
              <w:rPr>
                <w:sz w:val="20"/>
              </w:rPr>
            </w:pPr>
            <w:r>
              <w:t>128</w:t>
            </w:r>
          </w:p>
        </w:tc>
        <w:tc>
          <w:tcPr>
            <w:tcW w:w="1136" w:type="dxa"/>
            <w:tcBorders>
              <w:top w:val="single" w:sz="4" w:space="0" w:color="000000"/>
              <w:left w:val="single" w:sz="4" w:space="0" w:color="000000"/>
              <w:bottom w:val="single" w:sz="4" w:space="0" w:color="000000"/>
              <w:right w:val="single" w:sz="4" w:space="0" w:color="000000"/>
            </w:tcBorders>
            <w:vAlign w:val="bottom"/>
          </w:tcPr>
          <w:p w14:paraId="64182A75" w14:textId="77777777" w:rsidR="00B62040" w:rsidRDefault="00B62040" w:rsidP="000571AA">
            <w:pPr>
              <w:spacing w:line="259" w:lineRule="auto"/>
              <w:ind w:left="2"/>
              <w:jc w:val="right"/>
              <w:rPr>
                <w:sz w:val="20"/>
              </w:rPr>
            </w:pPr>
            <w:r>
              <w:t>1597</w:t>
            </w:r>
          </w:p>
        </w:tc>
        <w:tc>
          <w:tcPr>
            <w:tcW w:w="1701" w:type="dxa"/>
            <w:tcBorders>
              <w:top w:val="single" w:sz="4" w:space="0" w:color="000000"/>
              <w:left w:val="single" w:sz="4" w:space="0" w:color="000000"/>
              <w:bottom w:val="single" w:sz="4" w:space="0" w:color="000000"/>
              <w:right w:val="single" w:sz="4" w:space="0" w:color="000000"/>
            </w:tcBorders>
            <w:vAlign w:val="bottom"/>
          </w:tcPr>
          <w:p w14:paraId="0E21B462" w14:textId="77777777" w:rsidR="00B62040" w:rsidRDefault="00B62040" w:rsidP="000571AA">
            <w:pPr>
              <w:spacing w:line="259" w:lineRule="auto"/>
              <w:ind w:left="2"/>
              <w:jc w:val="right"/>
              <w:rPr>
                <w:sz w:val="20"/>
              </w:rPr>
            </w:pPr>
            <w:r>
              <w:t>125,24</w:t>
            </w:r>
          </w:p>
        </w:tc>
        <w:tc>
          <w:tcPr>
            <w:tcW w:w="2553" w:type="dxa"/>
            <w:tcBorders>
              <w:top w:val="single" w:sz="4" w:space="0" w:color="000000"/>
              <w:left w:val="single" w:sz="4" w:space="0" w:color="000000"/>
              <w:bottom w:val="single" w:sz="4" w:space="0" w:color="000000"/>
              <w:right w:val="single" w:sz="4" w:space="0" w:color="000000"/>
            </w:tcBorders>
            <w:vAlign w:val="bottom"/>
          </w:tcPr>
          <w:p w14:paraId="3E11B9F7" w14:textId="77777777" w:rsidR="00B62040" w:rsidRDefault="00B62040" w:rsidP="000571AA">
            <w:pPr>
              <w:spacing w:line="259" w:lineRule="auto"/>
              <w:rPr>
                <w:sz w:val="20"/>
              </w:rPr>
            </w:pPr>
            <w:r>
              <w:t>0,98</w:t>
            </w:r>
          </w:p>
        </w:tc>
      </w:tr>
      <w:tr w:rsidR="00B62040" w14:paraId="5C1D7881"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3B8D3CB6" w14:textId="77777777" w:rsidR="00B62040" w:rsidRDefault="00B62040" w:rsidP="000571AA">
            <w:pPr>
              <w:spacing w:line="259" w:lineRule="auto"/>
              <w:ind w:left="2"/>
              <w:jc w:val="right"/>
              <w:rPr>
                <w:sz w:val="20"/>
              </w:rPr>
            </w:pPr>
            <w:r>
              <w:t>2</w:t>
            </w:r>
          </w:p>
        </w:tc>
        <w:tc>
          <w:tcPr>
            <w:tcW w:w="1420" w:type="dxa"/>
            <w:tcBorders>
              <w:top w:val="single" w:sz="4" w:space="0" w:color="000000"/>
              <w:left w:val="single" w:sz="4" w:space="0" w:color="000000"/>
              <w:bottom w:val="single" w:sz="4" w:space="0" w:color="000000"/>
              <w:right w:val="single" w:sz="4" w:space="0" w:color="000000"/>
            </w:tcBorders>
            <w:vAlign w:val="center"/>
          </w:tcPr>
          <w:p w14:paraId="345EEB82" w14:textId="77777777" w:rsidR="00B62040" w:rsidRDefault="00B62040" w:rsidP="000571AA">
            <w:pPr>
              <w:spacing w:line="259" w:lineRule="auto"/>
              <w:ind w:left="2"/>
              <w:jc w:val="right"/>
              <w:rPr>
                <w:sz w:val="20"/>
              </w:rPr>
            </w:pPr>
            <w:r>
              <w:t>256</w:t>
            </w:r>
          </w:p>
        </w:tc>
        <w:tc>
          <w:tcPr>
            <w:tcW w:w="1136" w:type="dxa"/>
            <w:tcBorders>
              <w:top w:val="single" w:sz="4" w:space="0" w:color="000000"/>
              <w:left w:val="single" w:sz="4" w:space="0" w:color="000000"/>
              <w:bottom w:val="single" w:sz="4" w:space="0" w:color="000000"/>
              <w:right w:val="single" w:sz="4" w:space="0" w:color="000000"/>
            </w:tcBorders>
            <w:vAlign w:val="bottom"/>
          </w:tcPr>
          <w:p w14:paraId="387DA874" w14:textId="77777777" w:rsidR="00B62040" w:rsidRDefault="00B62040" w:rsidP="000571AA">
            <w:pPr>
              <w:spacing w:line="259" w:lineRule="auto"/>
              <w:ind w:left="2"/>
              <w:jc w:val="right"/>
              <w:rPr>
                <w:sz w:val="20"/>
              </w:rPr>
            </w:pPr>
            <w:r>
              <w:t>850</w:t>
            </w:r>
          </w:p>
        </w:tc>
        <w:tc>
          <w:tcPr>
            <w:tcW w:w="1701" w:type="dxa"/>
            <w:tcBorders>
              <w:top w:val="single" w:sz="4" w:space="0" w:color="000000"/>
              <w:left w:val="single" w:sz="4" w:space="0" w:color="000000"/>
              <w:bottom w:val="single" w:sz="4" w:space="0" w:color="000000"/>
              <w:right w:val="single" w:sz="4" w:space="0" w:color="000000"/>
            </w:tcBorders>
            <w:vAlign w:val="bottom"/>
          </w:tcPr>
          <w:p w14:paraId="47B435E5" w14:textId="77777777" w:rsidR="00B62040" w:rsidRDefault="00B62040" w:rsidP="000571AA">
            <w:pPr>
              <w:spacing w:line="259" w:lineRule="auto"/>
              <w:ind w:left="2"/>
              <w:jc w:val="right"/>
              <w:rPr>
                <w:sz w:val="20"/>
              </w:rPr>
            </w:pPr>
            <w:r>
              <w:t>235,29</w:t>
            </w:r>
          </w:p>
        </w:tc>
        <w:tc>
          <w:tcPr>
            <w:tcW w:w="2553" w:type="dxa"/>
            <w:tcBorders>
              <w:top w:val="single" w:sz="4" w:space="0" w:color="000000"/>
              <w:left w:val="single" w:sz="4" w:space="0" w:color="000000"/>
              <w:bottom w:val="single" w:sz="4" w:space="0" w:color="000000"/>
              <w:right w:val="single" w:sz="4" w:space="0" w:color="000000"/>
            </w:tcBorders>
            <w:vAlign w:val="bottom"/>
          </w:tcPr>
          <w:p w14:paraId="67845E2B" w14:textId="77777777" w:rsidR="00B62040" w:rsidRDefault="00B62040" w:rsidP="000571AA">
            <w:pPr>
              <w:spacing w:line="259" w:lineRule="auto"/>
              <w:rPr>
                <w:sz w:val="20"/>
              </w:rPr>
            </w:pPr>
            <w:r>
              <w:t>0,92</w:t>
            </w:r>
          </w:p>
        </w:tc>
      </w:tr>
      <w:tr w:rsidR="00B62040" w14:paraId="461BDB7E"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71A4C161" w14:textId="77777777" w:rsidR="00B62040" w:rsidRDefault="00B62040" w:rsidP="000571AA">
            <w:pPr>
              <w:spacing w:line="259" w:lineRule="auto"/>
              <w:ind w:left="2"/>
              <w:jc w:val="right"/>
              <w:rPr>
                <w:sz w:val="20"/>
              </w:rPr>
            </w:pPr>
            <w:r>
              <w:t>4</w:t>
            </w:r>
          </w:p>
        </w:tc>
        <w:tc>
          <w:tcPr>
            <w:tcW w:w="1420" w:type="dxa"/>
            <w:tcBorders>
              <w:top w:val="single" w:sz="4" w:space="0" w:color="000000"/>
              <w:left w:val="single" w:sz="4" w:space="0" w:color="000000"/>
              <w:bottom w:val="single" w:sz="4" w:space="0" w:color="000000"/>
              <w:right w:val="single" w:sz="4" w:space="0" w:color="000000"/>
            </w:tcBorders>
            <w:vAlign w:val="center"/>
          </w:tcPr>
          <w:p w14:paraId="589BA23E" w14:textId="77777777" w:rsidR="00B62040" w:rsidRDefault="00B62040" w:rsidP="000571AA">
            <w:pPr>
              <w:spacing w:line="259" w:lineRule="auto"/>
              <w:ind w:left="2"/>
              <w:jc w:val="right"/>
              <w:rPr>
                <w:sz w:val="20"/>
              </w:rPr>
            </w:pPr>
            <w:r>
              <w:t>512</w:t>
            </w:r>
          </w:p>
        </w:tc>
        <w:tc>
          <w:tcPr>
            <w:tcW w:w="1136" w:type="dxa"/>
            <w:tcBorders>
              <w:top w:val="single" w:sz="4" w:space="0" w:color="000000"/>
              <w:left w:val="single" w:sz="4" w:space="0" w:color="000000"/>
              <w:bottom w:val="single" w:sz="4" w:space="0" w:color="000000"/>
              <w:right w:val="single" w:sz="4" w:space="0" w:color="000000"/>
            </w:tcBorders>
            <w:vAlign w:val="bottom"/>
          </w:tcPr>
          <w:p w14:paraId="65AC160A" w14:textId="77777777" w:rsidR="00B62040" w:rsidRDefault="00B62040" w:rsidP="000571AA">
            <w:pPr>
              <w:spacing w:line="259" w:lineRule="auto"/>
              <w:ind w:left="2"/>
              <w:jc w:val="right"/>
              <w:rPr>
                <w:sz w:val="20"/>
              </w:rPr>
            </w:pPr>
            <w:r>
              <w:t>460</w:t>
            </w:r>
          </w:p>
        </w:tc>
        <w:tc>
          <w:tcPr>
            <w:tcW w:w="1701" w:type="dxa"/>
            <w:tcBorders>
              <w:top w:val="single" w:sz="4" w:space="0" w:color="000000"/>
              <w:left w:val="single" w:sz="4" w:space="0" w:color="000000"/>
              <w:bottom w:val="single" w:sz="4" w:space="0" w:color="000000"/>
              <w:right w:val="single" w:sz="4" w:space="0" w:color="000000"/>
            </w:tcBorders>
            <w:vAlign w:val="bottom"/>
          </w:tcPr>
          <w:p w14:paraId="15D65E98" w14:textId="77777777" w:rsidR="00B62040" w:rsidRDefault="00B62040" w:rsidP="000571AA">
            <w:pPr>
              <w:spacing w:line="259" w:lineRule="auto"/>
              <w:ind w:left="2"/>
              <w:jc w:val="right"/>
              <w:rPr>
                <w:sz w:val="20"/>
              </w:rPr>
            </w:pPr>
            <w:r>
              <w:t>434,78</w:t>
            </w:r>
          </w:p>
        </w:tc>
        <w:tc>
          <w:tcPr>
            <w:tcW w:w="2553" w:type="dxa"/>
            <w:tcBorders>
              <w:top w:val="single" w:sz="4" w:space="0" w:color="000000"/>
              <w:left w:val="single" w:sz="4" w:space="0" w:color="000000"/>
              <w:bottom w:val="single" w:sz="4" w:space="0" w:color="000000"/>
              <w:right w:val="single" w:sz="4" w:space="0" w:color="000000"/>
            </w:tcBorders>
            <w:vAlign w:val="bottom"/>
          </w:tcPr>
          <w:p w14:paraId="5BF7A257" w14:textId="77777777" w:rsidR="00B62040" w:rsidRDefault="00B62040" w:rsidP="000571AA">
            <w:pPr>
              <w:spacing w:line="259" w:lineRule="auto"/>
              <w:rPr>
                <w:sz w:val="20"/>
              </w:rPr>
            </w:pPr>
            <w:r>
              <w:t>0,85</w:t>
            </w:r>
          </w:p>
        </w:tc>
      </w:tr>
      <w:tr w:rsidR="00B62040" w14:paraId="1E302665" w14:textId="77777777" w:rsidTr="000571AA">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35C03C3A" w14:textId="77777777" w:rsidR="00B62040" w:rsidRDefault="00B62040" w:rsidP="000571AA">
            <w:pPr>
              <w:spacing w:line="259" w:lineRule="auto"/>
              <w:ind w:left="2"/>
              <w:jc w:val="right"/>
              <w:rPr>
                <w:sz w:val="20"/>
              </w:rPr>
            </w:pPr>
            <w:r>
              <w:t>8</w:t>
            </w:r>
          </w:p>
        </w:tc>
        <w:tc>
          <w:tcPr>
            <w:tcW w:w="1420" w:type="dxa"/>
            <w:tcBorders>
              <w:top w:val="single" w:sz="4" w:space="0" w:color="000000"/>
              <w:left w:val="single" w:sz="4" w:space="0" w:color="000000"/>
              <w:bottom w:val="single" w:sz="4" w:space="0" w:color="000000"/>
              <w:right w:val="single" w:sz="4" w:space="0" w:color="000000"/>
            </w:tcBorders>
            <w:vAlign w:val="center"/>
          </w:tcPr>
          <w:p w14:paraId="2AD3538A" w14:textId="77777777" w:rsidR="00B62040" w:rsidRDefault="00B62040" w:rsidP="000571AA">
            <w:pPr>
              <w:spacing w:line="259" w:lineRule="auto"/>
              <w:ind w:left="2"/>
              <w:jc w:val="right"/>
              <w:rPr>
                <w:sz w:val="20"/>
              </w:rPr>
            </w:pPr>
            <w:r>
              <w:t>1024</w:t>
            </w:r>
          </w:p>
        </w:tc>
        <w:tc>
          <w:tcPr>
            <w:tcW w:w="1136" w:type="dxa"/>
            <w:tcBorders>
              <w:top w:val="single" w:sz="4" w:space="0" w:color="000000"/>
              <w:left w:val="single" w:sz="4" w:space="0" w:color="000000"/>
              <w:bottom w:val="single" w:sz="4" w:space="0" w:color="000000"/>
              <w:right w:val="single" w:sz="4" w:space="0" w:color="000000"/>
            </w:tcBorders>
            <w:vAlign w:val="bottom"/>
          </w:tcPr>
          <w:p w14:paraId="0838A024" w14:textId="77777777" w:rsidR="00B62040" w:rsidRDefault="00B62040" w:rsidP="000571AA">
            <w:pPr>
              <w:spacing w:line="259" w:lineRule="auto"/>
              <w:ind w:left="2"/>
              <w:jc w:val="right"/>
              <w:rPr>
                <w:sz w:val="20"/>
              </w:rPr>
            </w:pPr>
            <w:r>
              <w:t>250</w:t>
            </w:r>
          </w:p>
        </w:tc>
        <w:tc>
          <w:tcPr>
            <w:tcW w:w="1701" w:type="dxa"/>
            <w:tcBorders>
              <w:top w:val="single" w:sz="4" w:space="0" w:color="000000"/>
              <w:left w:val="single" w:sz="4" w:space="0" w:color="000000"/>
              <w:bottom w:val="single" w:sz="4" w:space="0" w:color="000000"/>
              <w:right w:val="single" w:sz="4" w:space="0" w:color="000000"/>
            </w:tcBorders>
            <w:vAlign w:val="bottom"/>
          </w:tcPr>
          <w:p w14:paraId="7F6431BB" w14:textId="77777777" w:rsidR="00B62040" w:rsidRDefault="00B62040" w:rsidP="000571AA">
            <w:pPr>
              <w:spacing w:line="259" w:lineRule="auto"/>
              <w:ind w:left="2"/>
              <w:jc w:val="right"/>
              <w:rPr>
                <w:sz w:val="20"/>
              </w:rPr>
            </w:pPr>
            <w:r>
              <w:t>800,00</w:t>
            </w:r>
          </w:p>
        </w:tc>
        <w:tc>
          <w:tcPr>
            <w:tcW w:w="2553" w:type="dxa"/>
            <w:tcBorders>
              <w:top w:val="single" w:sz="4" w:space="0" w:color="000000"/>
              <w:left w:val="single" w:sz="4" w:space="0" w:color="000000"/>
              <w:bottom w:val="single" w:sz="4" w:space="0" w:color="000000"/>
              <w:right w:val="single" w:sz="4" w:space="0" w:color="000000"/>
            </w:tcBorders>
            <w:vAlign w:val="bottom"/>
          </w:tcPr>
          <w:p w14:paraId="41D4DD07" w14:textId="77777777" w:rsidR="00B62040" w:rsidRDefault="00B62040" w:rsidP="000571AA">
            <w:pPr>
              <w:spacing w:line="259" w:lineRule="auto"/>
              <w:rPr>
                <w:sz w:val="20"/>
              </w:rPr>
            </w:pPr>
            <w:r>
              <w:t>0,78</w:t>
            </w:r>
          </w:p>
        </w:tc>
      </w:tr>
      <w:tr w:rsidR="00B62040" w14:paraId="49373648"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383DA3CB" w14:textId="77777777" w:rsidR="00B62040" w:rsidRDefault="00B62040" w:rsidP="000571AA">
            <w:pPr>
              <w:spacing w:line="259" w:lineRule="auto"/>
              <w:ind w:left="2"/>
              <w:jc w:val="right"/>
              <w:rPr>
                <w:sz w:val="20"/>
              </w:rPr>
            </w:pPr>
            <w:r>
              <w:t>12</w:t>
            </w:r>
          </w:p>
        </w:tc>
        <w:tc>
          <w:tcPr>
            <w:tcW w:w="1420" w:type="dxa"/>
            <w:tcBorders>
              <w:top w:val="single" w:sz="4" w:space="0" w:color="000000"/>
              <w:left w:val="single" w:sz="4" w:space="0" w:color="000000"/>
              <w:bottom w:val="single" w:sz="4" w:space="0" w:color="000000"/>
              <w:right w:val="single" w:sz="4" w:space="0" w:color="000000"/>
            </w:tcBorders>
            <w:vAlign w:val="center"/>
          </w:tcPr>
          <w:p w14:paraId="2FC177F1" w14:textId="77777777" w:rsidR="00B62040" w:rsidRDefault="00B62040" w:rsidP="000571AA">
            <w:pPr>
              <w:spacing w:line="259" w:lineRule="auto"/>
              <w:ind w:left="2"/>
              <w:jc w:val="right"/>
              <w:rPr>
                <w:sz w:val="20"/>
              </w:rPr>
            </w:pPr>
            <w:r>
              <w:t>1536</w:t>
            </w:r>
          </w:p>
        </w:tc>
        <w:tc>
          <w:tcPr>
            <w:tcW w:w="1136" w:type="dxa"/>
            <w:tcBorders>
              <w:top w:val="single" w:sz="4" w:space="0" w:color="000000"/>
              <w:left w:val="single" w:sz="4" w:space="0" w:color="000000"/>
              <w:bottom w:val="single" w:sz="4" w:space="0" w:color="000000"/>
              <w:right w:val="single" w:sz="4" w:space="0" w:color="000000"/>
            </w:tcBorders>
            <w:vAlign w:val="bottom"/>
          </w:tcPr>
          <w:p w14:paraId="2C23202F" w14:textId="77777777" w:rsidR="00B62040" w:rsidRDefault="00B62040" w:rsidP="000571AA">
            <w:pPr>
              <w:spacing w:line="259" w:lineRule="auto"/>
              <w:ind w:left="2"/>
              <w:jc w:val="right"/>
              <w:rPr>
                <w:sz w:val="20"/>
              </w:rPr>
            </w:pPr>
            <w:r>
              <w:t>180</w:t>
            </w:r>
          </w:p>
        </w:tc>
        <w:tc>
          <w:tcPr>
            <w:tcW w:w="1701" w:type="dxa"/>
            <w:tcBorders>
              <w:top w:val="single" w:sz="4" w:space="0" w:color="000000"/>
              <w:left w:val="single" w:sz="4" w:space="0" w:color="000000"/>
              <w:bottom w:val="single" w:sz="4" w:space="0" w:color="000000"/>
              <w:right w:val="single" w:sz="4" w:space="0" w:color="000000"/>
            </w:tcBorders>
            <w:vAlign w:val="bottom"/>
          </w:tcPr>
          <w:p w14:paraId="5A96776D" w14:textId="77777777" w:rsidR="00B62040" w:rsidRDefault="00B62040" w:rsidP="000571AA">
            <w:pPr>
              <w:spacing w:line="259" w:lineRule="auto"/>
              <w:ind w:left="2"/>
              <w:jc w:val="right"/>
              <w:rPr>
                <w:sz w:val="20"/>
              </w:rPr>
            </w:pPr>
            <w:r>
              <w:t>1111,11</w:t>
            </w:r>
          </w:p>
        </w:tc>
        <w:tc>
          <w:tcPr>
            <w:tcW w:w="2553" w:type="dxa"/>
            <w:tcBorders>
              <w:top w:val="single" w:sz="4" w:space="0" w:color="000000"/>
              <w:left w:val="single" w:sz="4" w:space="0" w:color="000000"/>
              <w:bottom w:val="single" w:sz="4" w:space="0" w:color="000000"/>
              <w:right w:val="single" w:sz="4" w:space="0" w:color="000000"/>
            </w:tcBorders>
            <w:vAlign w:val="bottom"/>
          </w:tcPr>
          <w:p w14:paraId="59706DF5" w14:textId="77777777" w:rsidR="00B62040" w:rsidRDefault="00B62040" w:rsidP="000571AA">
            <w:pPr>
              <w:spacing w:line="259" w:lineRule="auto"/>
              <w:rPr>
                <w:sz w:val="20"/>
              </w:rPr>
            </w:pPr>
            <w:r>
              <w:t>0,72</w:t>
            </w:r>
          </w:p>
        </w:tc>
      </w:tr>
      <w:tr w:rsidR="00B62040" w14:paraId="50E237FA"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662A3FAC" w14:textId="77777777" w:rsidR="00B62040" w:rsidRDefault="00B62040" w:rsidP="000571AA">
            <w:pPr>
              <w:spacing w:line="259" w:lineRule="auto"/>
              <w:ind w:left="2"/>
              <w:jc w:val="right"/>
              <w:rPr>
                <w:sz w:val="20"/>
              </w:rPr>
            </w:pPr>
            <w:r>
              <w:t>16</w:t>
            </w:r>
          </w:p>
        </w:tc>
        <w:tc>
          <w:tcPr>
            <w:tcW w:w="1420" w:type="dxa"/>
            <w:tcBorders>
              <w:top w:val="single" w:sz="4" w:space="0" w:color="000000"/>
              <w:left w:val="single" w:sz="4" w:space="0" w:color="000000"/>
              <w:bottom w:val="single" w:sz="4" w:space="0" w:color="000000"/>
              <w:right w:val="single" w:sz="4" w:space="0" w:color="000000"/>
            </w:tcBorders>
            <w:vAlign w:val="center"/>
          </w:tcPr>
          <w:p w14:paraId="7DD98950" w14:textId="77777777" w:rsidR="00B62040" w:rsidRDefault="00B62040" w:rsidP="000571AA">
            <w:pPr>
              <w:spacing w:line="259" w:lineRule="auto"/>
              <w:ind w:left="2"/>
              <w:jc w:val="right"/>
              <w:rPr>
                <w:sz w:val="20"/>
              </w:rPr>
            </w:pPr>
            <w:r>
              <w:t>2048</w:t>
            </w:r>
          </w:p>
        </w:tc>
        <w:tc>
          <w:tcPr>
            <w:tcW w:w="1136" w:type="dxa"/>
            <w:tcBorders>
              <w:top w:val="single" w:sz="4" w:space="0" w:color="000000"/>
              <w:left w:val="single" w:sz="4" w:space="0" w:color="000000"/>
              <w:bottom w:val="single" w:sz="4" w:space="0" w:color="000000"/>
              <w:right w:val="single" w:sz="4" w:space="0" w:color="000000"/>
            </w:tcBorders>
            <w:vAlign w:val="bottom"/>
          </w:tcPr>
          <w:p w14:paraId="1D75CE7B" w14:textId="77777777" w:rsidR="00B62040" w:rsidRDefault="00B62040" w:rsidP="000571AA">
            <w:pPr>
              <w:spacing w:line="259" w:lineRule="auto"/>
              <w:ind w:left="2"/>
              <w:jc w:val="right"/>
              <w:rPr>
                <w:sz w:val="20"/>
              </w:rPr>
            </w:pPr>
            <w:r>
              <w:t>150</w:t>
            </w:r>
          </w:p>
        </w:tc>
        <w:tc>
          <w:tcPr>
            <w:tcW w:w="1701" w:type="dxa"/>
            <w:tcBorders>
              <w:top w:val="single" w:sz="4" w:space="0" w:color="000000"/>
              <w:left w:val="single" w:sz="4" w:space="0" w:color="000000"/>
              <w:bottom w:val="single" w:sz="4" w:space="0" w:color="000000"/>
              <w:right w:val="single" w:sz="4" w:space="0" w:color="000000"/>
            </w:tcBorders>
            <w:vAlign w:val="bottom"/>
          </w:tcPr>
          <w:p w14:paraId="4B7F074B" w14:textId="77777777" w:rsidR="00B62040" w:rsidRDefault="00B62040" w:rsidP="000571AA">
            <w:pPr>
              <w:spacing w:line="259" w:lineRule="auto"/>
              <w:ind w:left="2"/>
              <w:jc w:val="right"/>
              <w:rPr>
                <w:sz w:val="20"/>
              </w:rPr>
            </w:pPr>
            <w:r>
              <w:t>1333,33</w:t>
            </w:r>
          </w:p>
        </w:tc>
        <w:tc>
          <w:tcPr>
            <w:tcW w:w="2553" w:type="dxa"/>
            <w:tcBorders>
              <w:top w:val="single" w:sz="4" w:space="0" w:color="000000"/>
              <w:left w:val="single" w:sz="4" w:space="0" w:color="000000"/>
              <w:bottom w:val="single" w:sz="4" w:space="0" w:color="000000"/>
              <w:right w:val="single" w:sz="4" w:space="0" w:color="000000"/>
            </w:tcBorders>
            <w:vAlign w:val="bottom"/>
          </w:tcPr>
          <w:p w14:paraId="6347B471" w14:textId="77777777" w:rsidR="00B62040" w:rsidRDefault="00B62040" w:rsidP="000571AA">
            <w:pPr>
              <w:spacing w:line="259" w:lineRule="auto"/>
              <w:rPr>
                <w:sz w:val="20"/>
              </w:rPr>
            </w:pPr>
            <w:r>
              <w:t>0,65</w:t>
            </w:r>
          </w:p>
        </w:tc>
      </w:tr>
      <w:tr w:rsidR="00B62040" w14:paraId="00D5C160" w14:textId="77777777" w:rsidTr="000571AA">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118A655D" w14:textId="77777777" w:rsidR="00B62040" w:rsidRDefault="00B62040" w:rsidP="000571AA">
            <w:pPr>
              <w:spacing w:line="259" w:lineRule="auto"/>
              <w:ind w:left="2"/>
              <w:jc w:val="right"/>
              <w:rPr>
                <w:sz w:val="20"/>
              </w:rPr>
            </w:pPr>
            <w:r>
              <w:t>32</w:t>
            </w:r>
          </w:p>
        </w:tc>
        <w:tc>
          <w:tcPr>
            <w:tcW w:w="1420" w:type="dxa"/>
            <w:tcBorders>
              <w:top w:val="single" w:sz="4" w:space="0" w:color="000000"/>
              <w:left w:val="single" w:sz="4" w:space="0" w:color="000000"/>
              <w:bottom w:val="single" w:sz="4" w:space="0" w:color="000000"/>
              <w:right w:val="single" w:sz="4" w:space="0" w:color="000000"/>
            </w:tcBorders>
            <w:vAlign w:val="bottom"/>
          </w:tcPr>
          <w:p w14:paraId="055F57B6" w14:textId="77777777" w:rsidR="00B62040" w:rsidRDefault="00B62040" w:rsidP="000571AA">
            <w:pPr>
              <w:spacing w:line="259" w:lineRule="auto"/>
              <w:ind w:left="2"/>
              <w:jc w:val="right"/>
              <w:rPr>
                <w:sz w:val="20"/>
              </w:rPr>
            </w:pPr>
            <w:r>
              <w:t>4096</w:t>
            </w:r>
          </w:p>
        </w:tc>
        <w:tc>
          <w:tcPr>
            <w:tcW w:w="1136" w:type="dxa"/>
            <w:tcBorders>
              <w:top w:val="single" w:sz="4" w:space="0" w:color="000000"/>
              <w:left w:val="single" w:sz="4" w:space="0" w:color="000000"/>
              <w:bottom w:val="single" w:sz="4" w:space="0" w:color="000000"/>
              <w:right w:val="single" w:sz="4" w:space="0" w:color="000000"/>
            </w:tcBorders>
            <w:vAlign w:val="bottom"/>
          </w:tcPr>
          <w:p w14:paraId="35B49A10" w14:textId="77777777" w:rsidR="00B62040" w:rsidRDefault="00B62040" w:rsidP="000571AA">
            <w:pPr>
              <w:spacing w:line="259" w:lineRule="auto"/>
              <w:ind w:left="2"/>
              <w:jc w:val="right"/>
              <w:rPr>
                <w:sz w:val="20"/>
              </w:rPr>
            </w:pPr>
            <w:r>
              <w:t>90</w:t>
            </w:r>
          </w:p>
        </w:tc>
        <w:tc>
          <w:tcPr>
            <w:tcW w:w="1701" w:type="dxa"/>
            <w:tcBorders>
              <w:top w:val="single" w:sz="4" w:space="0" w:color="000000"/>
              <w:left w:val="single" w:sz="4" w:space="0" w:color="000000"/>
              <w:bottom w:val="single" w:sz="4" w:space="0" w:color="000000"/>
              <w:right w:val="single" w:sz="4" w:space="0" w:color="000000"/>
            </w:tcBorders>
            <w:vAlign w:val="bottom"/>
          </w:tcPr>
          <w:p w14:paraId="6C873373" w14:textId="77777777" w:rsidR="00B62040" w:rsidRDefault="00B62040" w:rsidP="000571AA">
            <w:pPr>
              <w:spacing w:line="259" w:lineRule="auto"/>
              <w:ind w:left="2"/>
              <w:jc w:val="right"/>
              <w:rPr>
                <w:sz w:val="20"/>
              </w:rPr>
            </w:pPr>
            <w:r>
              <w:t>2222,22</w:t>
            </w:r>
          </w:p>
        </w:tc>
        <w:tc>
          <w:tcPr>
            <w:tcW w:w="2553" w:type="dxa"/>
            <w:tcBorders>
              <w:top w:val="single" w:sz="4" w:space="0" w:color="000000"/>
              <w:left w:val="single" w:sz="4" w:space="0" w:color="000000"/>
              <w:bottom w:val="single" w:sz="4" w:space="0" w:color="000000"/>
              <w:right w:val="single" w:sz="4" w:space="0" w:color="000000"/>
            </w:tcBorders>
            <w:vAlign w:val="bottom"/>
          </w:tcPr>
          <w:p w14:paraId="19CDA23D" w14:textId="77777777" w:rsidR="00B62040" w:rsidRDefault="00B62040" w:rsidP="000571AA">
            <w:pPr>
              <w:spacing w:line="259" w:lineRule="auto"/>
              <w:rPr>
                <w:sz w:val="20"/>
              </w:rPr>
            </w:pPr>
            <w:r>
              <w:t>0,54</w:t>
            </w:r>
          </w:p>
        </w:tc>
      </w:tr>
      <w:tr w:rsidR="00B62040" w14:paraId="771FBDAB"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36830BB" w14:textId="77777777" w:rsidR="00B62040" w:rsidRDefault="00B62040" w:rsidP="000571AA">
            <w:pPr>
              <w:spacing w:line="259" w:lineRule="auto"/>
              <w:ind w:left="2"/>
              <w:jc w:val="right"/>
              <w:rPr>
                <w:sz w:val="20"/>
              </w:rPr>
            </w:pPr>
            <w:r>
              <w:t>64</w:t>
            </w:r>
          </w:p>
        </w:tc>
        <w:tc>
          <w:tcPr>
            <w:tcW w:w="1420" w:type="dxa"/>
            <w:tcBorders>
              <w:top w:val="single" w:sz="4" w:space="0" w:color="000000"/>
              <w:left w:val="single" w:sz="4" w:space="0" w:color="000000"/>
              <w:bottom w:val="single" w:sz="4" w:space="0" w:color="000000"/>
              <w:right w:val="single" w:sz="4" w:space="0" w:color="000000"/>
            </w:tcBorders>
            <w:vAlign w:val="bottom"/>
          </w:tcPr>
          <w:p w14:paraId="6F2239E4" w14:textId="77777777" w:rsidR="00B62040" w:rsidRDefault="00B62040" w:rsidP="000571AA">
            <w:pPr>
              <w:spacing w:line="259" w:lineRule="auto"/>
              <w:ind w:left="2"/>
              <w:jc w:val="right"/>
              <w:rPr>
                <w:sz w:val="20"/>
              </w:rPr>
            </w:pPr>
            <w:r>
              <w:t>8192</w:t>
            </w:r>
          </w:p>
        </w:tc>
        <w:tc>
          <w:tcPr>
            <w:tcW w:w="1136" w:type="dxa"/>
            <w:tcBorders>
              <w:top w:val="single" w:sz="4" w:space="0" w:color="000000"/>
              <w:left w:val="single" w:sz="4" w:space="0" w:color="000000"/>
              <w:bottom w:val="single" w:sz="4" w:space="0" w:color="000000"/>
              <w:right w:val="single" w:sz="4" w:space="0" w:color="000000"/>
            </w:tcBorders>
            <w:vAlign w:val="bottom"/>
          </w:tcPr>
          <w:p w14:paraId="0F13E1DF" w14:textId="77777777" w:rsidR="00B62040" w:rsidRDefault="00B62040" w:rsidP="000571AA">
            <w:pPr>
              <w:spacing w:line="259" w:lineRule="auto"/>
              <w:ind w:left="2"/>
              <w:jc w:val="right"/>
              <w:rPr>
                <w:sz w:val="20"/>
              </w:rPr>
            </w:pPr>
            <w:r>
              <w:t>55</w:t>
            </w:r>
          </w:p>
        </w:tc>
        <w:tc>
          <w:tcPr>
            <w:tcW w:w="1701" w:type="dxa"/>
            <w:tcBorders>
              <w:top w:val="single" w:sz="4" w:space="0" w:color="000000"/>
              <w:left w:val="single" w:sz="4" w:space="0" w:color="000000"/>
              <w:bottom w:val="single" w:sz="4" w:space="0" w:color="000000"/>
              <w:right w:val="single" w:sz="4" w:space="0" w:color="000000"/>
            </w:tcBorders>
            <w:vAlign w:val="bottom"/>
          </w:tcPr>
          <w:p w14:paraId="08CCD173" w14:textId="77777777" w:rsidR="00B62040" w:rsidRDefault="00B62040" w:rsidP="000571AA">
            <w:pPr>
              <w:spacing w:line="259" w:lineRule="auto"/>
              <w:ind w:left="2"/>
              <w:jc w:val="right"/>
              <w:rPr>
                <w:sz w:val="20"/>
              </w:rPr>
            </w:pPr>
            <w:r>
              <w:t>3636,36</w:t>
            </w:r>
          </w:p>
        </w:tc>
        <w:tc>
          <w:tcPr>
            <w:tcW w:w="2553" w:type="dxa"/>
            <w:tcBorders>
              <w:top w:val="single" w:sz="4" w:space="0" w:color="000000"/>
              <w:left w:val="single" w:sz="4" w:space="0" w:color="000000"/>
              <w:bottom w:val="single" w:sz="4" w:space="0" w:color="000000"/>
              <w:right w:val="single" w:sz="4" w:space="0" w:color="000000"/>
            </w:tcBorders>
            <w:vAlign w:val="bottom"/>
          </w:tcPr>
          <w:p w14:paraId="348BED6A" w14:textId="77777777" w:rsidR="00B62040" w:rsidRDefault="00B62040" w:rsidP="000571AA">
            <w:pPr>
              <w:spacing w:line="259" w:lineRule="auto"/>
              <w:rPr>
                <w:sz w:val="20"/>
              </w:rPr>
            </w:pPr>
            <w:r>
              <w:t>0,44</w:t>
            </w:r>
          </w:p>
        </w:tc>
      </w:tr>
    </w:tbl>
    <w:p w14:paraId="17BC31E0" w14:textId="77777777" w:rsidR="00B62040" w:rsidRDefault="00B62040" w:rsidP="00B62040">
      <w:pPr>
        <w:spacing w:after="0" w:line="259" w:lineRule="auto"/>
        <w:ind w:left="113" w:firstLine="0"/>
        <w:jc w:val="left"/>
        <w:rPr>
          <w:sz w:val="20"/>
          <w:lang w:val="en-GB"/>
        </w:rPr>
      </w:pPr>
    </w:p>
    <w:p w14:paraId="0AD13DE8" w14:textId="60B7ABF2" w:rsidR="00B62040" w:rsidRDefault="00B62040" w:rsidP="00B62040">
      <w:pPr>
        <w:spacing w:after="198" w:line="271" w:lineRule="auto"/>
        <w:ind w:left="0" w:right="35"/>
      </w:pPr>
      <w:r>
        <w:t>Example Plot 1 (CPU)</w:t>
      </w:r>
    </w:p>
    <w:p w14:paraId="1840A81A" w14:textId="77777777" w:rsidR="00B62040" w:rsidRDefault="00B62040" w:rsidP="00B62040">
      <w:pPr>
        <w:spacing w:after="0" w:line="276" w:lineRule="auto"/>
        <w:ind w:left="139" w:right="2940"/>
        <w:jc w:val="left"/>
        <w:rPr>
          <w:i/>
          <w:sz w:val="18"/>
          <w:lang w:val="en-GB"/>
        </w:rPr>
      </w:pPr>
      <w:r>
        <w:rPr>
          <w:i/>
          <w:noProof/>
          <w:sz w:val="18"/>
          <w:lang w:val="en-GB"/>
        </w:rPr>
        <w:drawing>
          <wp:inline distT="0" distB="0" distL="0" distR="0" wp14:anchorId="40962F20" wp14:editId="5C9AAFC5">
            <wp:extent cx="3739662" cy="2424047"/>
            <wp:effectExtent l="0" t="0" r="0" b="1905"/>
            <wp:docPr id="1903652950" name="Picture 190365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52950" name="Afbeelding 1903652950"/>
                    <pic:cNvPicPr/>
                  </pic:nvPicPr>
                  <pic:blipFill>
                    <a:blip r:embed="rId16">
                      <a:extLst>
                        <a:ext uri="{28A0092B-C50C-407E-A947-70E740481C1C}">
                          <a14:useLocalDpi xmlns:a14="http://schemas.microsoft.com/office/drawing/2010/main" val="0"/>
                        </a:ext>
                      </a:extLst>
                    </a:blip>
                    <a:stretch>
                      <a:fillRect/>
                    </a:stretch>
                  </pic:blipFill>
                  <pic:spPr>
                    <a:xfrm>
                      <a:off x="0" y="0"/>
                      <a:ext cx="3774513" cy="2446637"/>
                    </a:xfrm>
                    <a:prstGeom prst="rect">
                      <a:avLst/>
                    </a:prstGeom>
                  </pic:spPr>
                </pic:pic>
              </a:graphicData>
            </a:graphic>
          </wp:inline>
        </w:drawing>
      </w:r>
    </w:p>
    <w:p w14:paraId="037DB77A" w14:textId="77777777" w:rsidR="00B62040" w:rsidRDefault="00B62040" w:rsidP="00B62040">
      <w:pPr>
        <w:spacing w:after="0" w:line="276" w:lineRule="auto"/>
        <w:ind w:left="139" w:right="2940"/>
        <w:jc w:val="left"/>
        <w:rPr>
          <w:lang w:val="en-GB"/>
        </w:rPr>
      </w:pPr>
      <w:r>
        <w:rPr>
          <w:i/>
          <w:sz w:val="18"/>
          <w:lang w:val="en-GB"/>
        </w:rPr>
        <w:t xml:space="preserve">The optimal number of cores in this example is 1536, as parallel efficiency quickly drops below 70% when more cores are used. </w:t>
      </w:r>
    </w:p>
    <w:p w14:paraId="08F4887C" w14:textId="77777777" w:rsidR="00B62040" w:rsidRPr="00BB2862" w:rsidRDefault="00B62040" w:rsidP="00B62040">
      <w:pPr>
        <w:spacing w:after="4" w:line="271" w:lineRule="auto"/>
        <w:ind w:right="35"/>
        <w:rPr>
          <w:lang w:val="en-US"/>
        </w:rPr>
      </w:pPr>
    </w:p>
    <w:p w14:paraId="2824A343" w14:textId="77777777" w:rsidR="00B62040" w:rsidRPr="00FF0271" w:rsidRDefault="00B62040" w:rsidP="00B62040">
      <w:pPr>
        <w:spacing w:after="0" w:line="240" w:lineRule="auto"/>
        <w:ind w:left="0" w:firstLine="0"/>
        <w:jc w:val="left"/>
        <w:rPr>
          <w:lang w:val="en-US"/>
        </w:rPr>
      </w:pPr>
    </w:p>
    <w:p w14:paraId="1E8F27D5" w14:textId="77777777" w:rsidR="00BE07D5" w:rsidRDefault="00BE07D5">
      <w:pPr>
        <w:spacing w:after="160" w:line="259" w:lineRule="auto"/>
        <w:ind w:left="0" w:right="0" w:firstLine="0"/>
        <w:jc w:val="left"/>
      </w:pPr>
      <w:r>
        <w:br w:type="page"/>
      </w:r>
    </w:p>
    <w:p w14:paraId="20980D3F" w14:textId="4C4C1A06" w:rsidR="00B62040" w:rsidRDefault="00B62040" w:rsidP="00B62040">
      <w:pPr>
        <w:spacing w:after="4" w:line="271" w:lineRule="auto"/>
        <w:ind w:left="0" w:right="35"/>
      </w:pPr>
      <w:r>
        <w:lastRenderedPageBreak/>
        <w:t>Example Table (GPU)</w:t>
      </w:r>
    </w:p>
    <w:p w14:paraId="1327C7B1" w14:textId="77777777" w:rsidR="00CC7FC9" w:rsidRDefault="00CC7FC9" w:rsidP="00B62040">
      <w:pPr>
        <w:spacing w:after="4" w:line="271" w:lineRule="auto"/>
        <w:ind w:left="0" w:right="35"/>
      </w:pPr>
    </w:p>
    <w:tbl>
      <w:tblPr>
        <w:tblStyle w:val="Tabelraster1"/>
        <w:tblW w:w="7078" w:type="dxa"/>
        <w:tblInd w:w="5" w:type="dxa"/>
        <w:tblLayout w:type="fixed"/>
        <w:tblCellMar>
          <w:top w:w="12" w:type="dxa"/>
          <w:left w:w="106" w:type="dxa"/>
          <w:right w:w="70" w:type="dxa"/>
        </w:tblCellMar>
        <w:tblLook w:val="04A0" w:firstRow="1" w:lastRow="0" w:firstColumn="1" w:lastColumn="0" w:noHBand="0" w:noVBand="1"/>
      </w:tblPr>
      <w:tblGrid>
        <w:gridCol w:w="986"/>
        <w:gridCol w:w="986"/>
        <w:gridCol w:w="995"/>
        <w:gridCol w:w="1134"/>
        <w:gridCol w:w="1559"/>
        <w:gridCol w:w="1418"/>
      </w:tblGrid>
      <w:tr w:rsidR="00B62040" w14:paraId="07B4700E" w14:textId="77777777" w:rsidTr="000571AA">
        <w:trPr>
          <w:trHeight w:val="538"/>
        </w:trPr>
        <w:tc>
          <w:tcPr>
            <w:tcW w:w="986" w:type="dxa"/>
            <w:tcBorders>
              <w:top w:val="single" w:sz="4" w:space="0" w:color="000000"/>
              <w:left w:val="single" w:sz="4" w:space="0" w:color="000000"/>
              <w:bottom w:val="single" w:sz="4" w:space="0" w:color="000000"/>
            </w:tcBorders>
          </w:tcPr>
          <w:p w14:paraId="0440DD71" w14:textId="77777777" w:rsidR="00B62040" w:rsidRDefault="00B62040" w:rsidP="000571AA">
            <w:pPr>
              <w:spacing w:line="259" w:lineRule="auto"/>
              <w:ind w:left="2" w:right="14"/>
              <w:rPr>
                <w:sz w:val="20"/>
              </w:rPr>
            </w:pPr>
            <w:r>
              <w:rPr>
                <w:sz w:val="20"/>
                <w:szCs w:val="20"/>
              </w:rPr>
              <w:t xml:space="preserve">Number of nodes </w:t>
            </w:r>
          </w:p>
        </w:tc>
        <w:tc>
          <w:tcPr>
            <w:tcW w:w="986" w:type="dxa"/>
            <w:tcBorders>
              <w:top w:val="single" w:sz="4" w:space="0" w:color="000000"/>
              <w:left w:val="single" w:sz="4" w:space="0" w:color="000000"/>
              <w:bottom w:val="single" w:sz="4" w:space="0" w:color="000000"/>
              <w:right w:val="single" w:sz="4" w:space="0" w:color="000000"/>
            </w:tcBorders>
          </w:tcPr>
          <w:p w14:paraId="477BEA54" w14:textId="77777777" w:rsidR="00B62040" w:rsidRDefault="00B62040" w:rsidP="000571AA">
            <w:pPr>
              <w:spacing w:line="259" w:lineRule="auto"/>
              <w:ind w:left="2"/>
              <w:rPr>
                <w:sz w:val="20"/>
                <w:szCs w:val="20"/>
              </w:rPr>
            </w:pPr>
            <w:r>
              <w:rPr>
                <w:sz w:val="20"/>
                <w:szCs w:val="20"/>
              </w:rPr>
              <w:t xml:space="preserve">Total number of CPUs </w:t>
            </w:r>
          </w:p>
        </w:tc>
        <w:tc>
          <w:tcPr>
            <w:tcW w:w="995" w:type="dxa"/>
            <w:tcBorders>
              <w:top w:val="single" w:sz="4" w:space="0" w:color="000000"/>
              <w:left w:val="single" w:sz="4" w:space="0" w:color="000000"/>
              <w:bottom w:val="single" w:sz="4" w:space="0" w:color="000000"/>
              <w:right w:val="single" w:sz="4" w:space="0" w:color="000000"/>
            </w:tcBorders>
          </w:tcPr>
          <w:p w14:paraId="77D96DC8" w14:textId="77777777" w:rsidR="00B62040" w:rsidRDefault="00B62040" w:rsidP="000571AA">
            <w:pPr>
              <w:spacing w:line="259" w:lineRule="auto"/>
              <w:ind w:left="2"/>
              <w:rPr>
                <w:sz w:val="20"/>
                <w:szCs w:val="20"/>
              </w:rPr>
            </w:pPr>
            <w:r>
              <w:rPr>
                <w:sz w:val="20"/>
                <w:szCs w:val="20"/>
              </w:rPr>
              <w:t xml:space="preserve">Total number of GPUs </w:t>
            </w:r>
          </w:p>
        </w:tc>
        <w:tc>
          <w:tcPr>
            <w:tcW w:w="1134" w:type="dxa"/>
            <w:tcBorders>
              <w:top w:val="single" w:sz="4" w:space="0" w:color="000000"/>
              <w:left w:val="single" w:sz="4" w:space="0" w:color="000000"/>
              <w:bottom w:val="single" w:sz="4" w:space="0" w:color="000000"/>
              <w:right w:val="single" w:sz="4" w:space="0" w:color="000000"/>
            </w:tcBorders>
          </w:tcPr>
          <w:p w14:paraId="6B55869E" w14:textId="77777777" w:rsidR="00B62040" w:rsidRDefault="00B62040" w:rsidP="000571AA">
            <w:pPr>
              <w:spacing w:line="259" w:lineRule="auto"/>
              <w:ind w:left="2"/>
              <w:rPr>
                <w:sz w:val="20"/>
              </w:rPr>
            </w:pPr>
            <w:r>
              <w:rPr>
                <w:sz w:val="20"/>
                <w:szCs w:val="20"/>
              </w:rPr>
              <w:t xml:space="preserve">Wall clock time (s) </w:t>
            </w:r>
          </w:p>
        </w:tc>
        <w:tc>
          <w:tcPr>
            <w:tcW w:w="1559" w:type="dxa"/>
            <w:tcBorders>
              <w:top w:val="single" w:sz="4" w:space="0" w:color="000000"/>
              <w:left w:val="single" w:sz="4" w:space="0" w:color="000000"/>
              <w:bottom w:val="single" w:sz="4" w:space="0" w:color="000000"/>
              <w:right w:val="single" w:sz="4" w:space="0" w:color="000000"/>
            </w:tcBorders>
          </w:tcPr>
          <w:p w14:paraId="4B1A4A11" w14:textId="77777777" w:rsidR="00B62040" w:rsidRDefault="00B62040" w:rsidP="000571AA">
            <w:pPr>
              <w:spacing w:after="17" w:line="259" w:lineRule="auto"/>
              <w:ind w:left="2"/>
              <w:rPr>
                <w:sz w:val="20"/>
                <w:lang w:val="en-GB"/>
              </w:rPr>
            </w:pPr>
            <w:r>
              <w:rPr>
                <w:sz w:val="20"/>
                <w:szCs w:val="20"/>
                <w:lang w:val="en-GB"/>
              </w:rPr>
              <w:t xml:space="preserve">Speed-up </w:t>
            </w:r>
          </w:p>
          <w:p w14:paraId="4A9852F4" w14:textId="77777777" w:rsidR="00B62040" w:rsidRDefault="00B62040" w:rsidP="000571AA">
            <w:pPr>
              <w:spacing w:line="259" w:lineRule="auto"/>
              <w:ind w:left="2"/>
              <w:rPr>
                <w:sz w:val="20"/>
                <w:lang w:val="en-GB"/>
              </w:rPr>
            </w:pPr>
            <w:r>
              <w:rPr>
                <w:sz w:val="20"/>
                <w:szCs w:val="20"/>
                <w:lang w:val="en-GB"/>
              </w:rPr>
              <w:t>(</w:t>
            </w:r>
            <w:proofErr w:type="spellStart"/>
            <w:r>
              <w:rPr>
                <w:sz w:val="20"/>
                <w:szCs w:val="20"/>
                <w:lang w:val="en-GB"/>
              </w:rPr>
              <w:t>w.r.t.</w:t>
            </w:r>
            <w:proofErr w:type="spellEnd"/>
            <w:r>
              <w:rPr>
                <w:sz w:val="20"/>
                <w:szCs w:val="20"/>
                <w:lang w:val="en-GB"/>
              </w:rPr>
              <w:t xml:space="preserve"> baseline) </w:t>
            </w:r>
          </w:p>
        </w:tc>
        <w:tc>
          <w:tcPr>
            <w:tcW w:w="1418" w:type="dxa"/>
            <w:tcBorders>
              <w:top w:val="single" w:sz="4" w:space="0" w:color="000000"/>
              <w:left w:val="single" w:sz="4" w:space="0" w:color="000000"/>
              <w:bottom w:val="single" w:sz="4" w:space="0" w:color="000000"/>
              <w:right w:val="single" w:sz="4" w:space="0" w:color="000000"/>
            </w:tcBorders>
          </w:tcPr>
          <w:p w14:paraId="50B3403E" w14:textId="77777777" w:rsidR="00B62040" w:rsidRDefault="00B62040" w:rsidP="000571AA">
            <w:pPr>
              <w:spacing w:line="259" w:lineRule="auto"/>
              <w:rPr>
                <w:sz w:val="20"/>
              </w:rPr>
            </w:pPr>
            <w:r>
              <w:rPr>
                <w:sz w:val="20"/>
                <w:szCs w:val="20"/>
              </w:rPr>
              <w:t xml:space="preserve">Efficiency </w:t>
            </w:r>
          </w:p>
        </w:tc>
      </w:tr>
      <w:tr w:rsidR="00B62040" w14:paraId="7B321489" w14:textId="77777777" w:rsidTr="000571AA">
        <w:trPr>
          <w:trHeight w:val="329"/>
        </w:trPr>
        <w:tc>
          <w:tcPr>
            <w:tcW w:w="986" w:type="dxa"/>
            <w:tcBorders>
              <w:top w:val="single" w:sz="4" w:space="0" w:color="000000"/>
              <w:left w:val="single" w:sz="4" w:space="0" w:color="000000"/>
              <w:bottom w:val="single" w:sz="4" w:space="0" w:color="000000"/>
            </w:tcBorders>
            <w:vAlign w:val="bottom"/>
          </w:tcPr>
          <w:p w14:paraId="303B8149" w14:textId="77777777" w:rsidR="00B62040" w:rsidRDefault="00B62040" w:rsidP="000571AA">
            <w:pPr>
              <w:spacing w:line="259" w:lineRule="auto"/>
              <w:ind w:left="2"/>
              <w:jc w:val="right"/>
              <w:rPr>
                <w:sz w:val="20"/>
              </w:rPr>
            </w:pPr>
            <w: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75DB89D5" w14:textId="77777777" w:rsidR="00B62040" w:rsidRDefault="00B62040" w:rsidP="000571AA">
            <w:pPr>
              <w:spacing w:line="259" w:lineRule="auto"/>
              <w:ind w:left="2"/>
              <w:jc w:val="right"/>
              <w:rPr>
                <w:sz w:val="20"/>
                <w:szCs w:val="20"/>
              </w:rPr>
            </w:pPr>
            <w:r>
              <w:rPr>
                <w:sz w:val="20"/>
                <w:szCs w:val="20"/>
              </w:rPr>
              <w:t>12</w:t>
            </w:r>
          </w:p>
        </w:tc>
        <w:tc>
          <w:tcPr>
            <w:tcW w:w="995" w:type="dxa"/>
            <w:tcBorders>
              <w:top w:val="single" w:sz="4" w:space="0" w:color="000000"/>
              <w:left w:val="single" w:sz="4" w:space="0" w:color="000000"/>
              <w:bottom w:val="single" w:sz="4" w:space="0" w:color="000000"/>
              <w:right w:val="single" w:sz="4" w:space="0" w:color="000000"/>
            </w:tcBorders>
            <w:vAlign w:val="bottom"/>
          </w:tcPr>
          <w:p w14:paraId="0243B90D" w14:textId="77777777" w:rsidR="00B62040" w:rsidRDefault="00B62040" w:rsidP="000571AA">
            <w:pPr>
              <w:spacing w:line="259" w:lineRule="auto"/>
              <w:ind w:left="2"/>
              <w:jc w:val="right"/>
              <w:rPr>
                <w:sz w:val="20"/>
              </w:rPr>
            </w:pPr>
            <w:r>
              <w:t>1</w:t>
            </w:r>
          </w:p>
        </w:tc>
        <w:tc>
          <w:tcPr>
            <w:tcW w:w="1134" w:type="dxa"/>
            <w:tcBorders>
              <w:top w:val="single" w:sz="4" w:space="0" w:color="000000"/>
              <w:left w:val="single" w:sz="4" w:space="0" w:color="000000"/>
              <w:bottom w:val="single" w:sz="4" w:space="0" w:color="000000"/>
              <w:right w:val="single" w:sz="4" w:space="0" w:color="000000"/>
            </w:tcBorders>
            <w:vAlign w:val="bottom"/>
          </w:tcPr>
          <w:p w14:paraId="7B1EE72F" w14:textId="77777777" w:rsidR="00B62040" w:rsidRDefault="00B62040" w:rsidP="000571AA">
            <w:pPr>
              <w:spacing w:line="259" w:lineRule="auto"/>
              <w:ind w:left="2"/>
              <w:jc w:val="right"/>
              <w:rPr>
                <w:sz w:val="20"/>
              </w:rPr>
            </w:pPr>
            <w:r>
              <w:t>4153</w:t>
            </w:r>
          </w:p>
        </w:tc>
        <w:tc>
          <w:tcPr>
            <w:tcW w:w="1559" w:type="dxa"/>
            <w:tcBorders>
              <w:top w:val="single" w:sz="4" w:space="0" w:color="000000"/>
              <w:left w:val="single" w:sz="4" w:space="0" w:color="000000"/>
              <w:bottom w:val="single" w:sz="4" w:space="0" w:color="000000"/>
              <w:right w:val="single" w:sz="4" w:space="0" w:color="000000"/>
            </w:tcBorders>
            <w:vAlign w:val="bottom"/>
          </w:tcPr>
          <w:p w14:paraId="6B97F082" w14:textId="77777777" w:rsidR="00B62040" w:rsidRDefault="00B62040" w:rsidP="000571AA">
            <w:pPr>
              <w:spacing w:line="259" w:lineRule="auto"/>
              <w:ind w:left="2"/>
              <w:jc w:val="right"/>
              <w:rPr>
                <w:sz w:val="20"/>
              </w:rPr>
            </w:pPr>
            <w:r>
              <w:t>1,00</w:t>
            </w:r>
          </w:p>
        </w:tc>
        <w:tc>
          <w:tcPr>
            <w:tcW w:w="1418" w:type="dxa"/>
            <w:tcBorders>
              <w:top w:val="single" w:sz="4" w:space="0" w:color="000000"/>
              <w:left w:val="single" w:sz="4" w:space="0" w:color="000000"/>
              <w:bottom w:val="single" w:sz="4" w:space="0" w:color="000000"/>
              <w:right w:val="single" w:sz="4" w:space="0" w:color="000000"/>
            </w:tcBorders>
            <w:vAlign w:val="bottom"/>
          </w:tcPr>
          <w:p w14:paraId="3EF2945A" w14:textId="77777777" w:rsidR="00B62040" w:rsidRDefault="00B62040" w:rsidP="000571AA">
            <w:pPr>
              <w:spacing w:line="259" w:lineRule="auto"/>
              <w:rPr>
                <w:sz w:val="20"/>
              </w:rPr>
            </w:pPr>
            <w:r>
              <w:t>1,00</w:t>
            </w:r>
          </w:p>
        </w:tc>
      </w:tr>
      <w:tr w:rsidR="00B62040" w14:paraId="2BD697CC" w14:textId="77777777" w:rsidTr="000571AA">
        <w:trPr>
          <w:trHeight w:val="329"/>
        </w:trPr>
        <w:tc>
          <w:tcPr>
            <w:tcW w:w="986" w:type="dxa"/>
            <w:tcBorders>
              <w:top w:val="single" w:sz="4" w:space="0" w:color="000000"/>
              <w:left w:val="single" w:sz="4" w:space="0" w:color="000000"/>
              <w:bottom w:val="single" w:sz="4" w:space="0" w:color="000000"/>
            </w:tcBorders>
            <w:vAlign w:val="bottom"/>
          </w:tcPr>
          <w:p w14:paraId="4B4AD5C9" w14:textId="77777777" w:rsidR="00B62040" w:rsidRDefault="00B62040" w:rsidP="000571AA">
            <w:pPr>
              <w:spacing w:line="259" w:lineRule="auto"/>
              <w:ind w:left="2"/>
              <w:jc w:val="right"/>
              <w:rPr>
                <w:sz w:val="20"/>
              </w:rPr>
            </w:pPr>
            <w: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10F87031" w14:textId="77777777" w:rsidR="00B62040" w:rsidRDefault="00B62040" w:rsidP="000571AA">
            <w:pPr>
              <w:spacing w:line="259" w:lineRule="auto"/>
              <w:ind w:left="2"/>
              <w:jc w:val="right"/>
              <w:rPr>
                <w:sz w:val="20"/>
              </w:rPr>
            </w:pPr>
            <w:r>
              <w:rPr>
                <w:sz w:val="20"/>
              </w:rPr>
              <w:t>24</w:t>
            </w:r>
          </w:p>
        </w:tc>
        <w:tc>
          <w:tcPr>
            <w:tcW w:w="995" w:type="dxa"/>
            <w:tcBorders>
              <w:top w:val="single" w:sz="4" w:space="0" w:color="000000"/>
              <w:left w:val="single" w:sz="4" w:space="0" w:color="000000"/>
              <w:bottom w:val="single" w:sz="4" w:space="0" w:color="000000"/>
              <w:right w:val="single" w:sz="4" w:space="0" w:color="000000"/>
            </w:tcBorders>
            <w:vAlign w:val="bottom"/>
          </w:tcPr>
          <w:p w14:paraId="25F4B80E" w14:textId="77777777" w:rsidR="00B62040" w:rsidRDefault="00B62040" w:rsidP="000571AA">
            <w:pPr>
              <w:spacing w:line="259" w:lineRule="auto"/>
              <w:ind w:left="2"/>
              <w:jc w:val="right"/>
              <w:rPr>
                <w:sz w:val="20"/>
              </w:rPr>
            </w:pPr>
            <w:r>
              <w:t>2</w:t>
            </w:r>
          </w:p>
        </w:tc>
        <w:tc>
          <w:tcPr>
            <w:tcW w:w="1134" w:type="dxa"/>
            <w:tcBorders>
              <w:top w:val="single" w:sz="4" w:space="0" w:color="000000"/>
              <w:left w:val="single" w:sz="4" w:space="0" w:color="000000"/>
              <w:bottom w:val="single" w:sz="4" w:space="0" w:color="000000"/>
              <w:right w:val="single" w:sz="4" w:space="0" w:color="000000"/>
            </w:tcBorders>
            <w:vAlign w:val="bottom"/>
          </w:tcPr>
          <w:p w14:paraId="3845CA07" w14:textId="77777777" w:rsidR="00B62040" w:rsidRDefault="00B62040" w:rsidP="000571AA">
            <w:pPr>
              <w:spacing w:line="259" w:lineRule="auto"/>
              <w:ind w:left="2"/>
              <w:jc w:val="right"/>
              <w:rPr>
                <w:sz w:val="20"/>
              </w:rPr>
            </w:pPr>
            <w:r>
              <w:t>2530</w:t>
            </w:r>
          </w:p>
        </w:tc>
        <w:tc>
          <w:tcPr>
            <w:tcW w:w="1559" w:type="dxa"/>
            <w:tcBorders>
              <w:top w:val="single" w:sz="4" w:space="0" w:color="000000"/>
              <w:left w:val="single" w:sz="4" w:space="0" w:color="000000"/>
              <w:bottom w:val="single" w:sz="4" w:space="0" w:color="000000"/>
              <w:right w:val="single" w:sz="4" w:space="0" w:color="000000"/>
            </w:tcBorders>
            <w:vAlign w:val="bottom"/>
          </w:tcPr>
          <w:p w14:paraId="68643952" w14:textId="77777777" w:rsidR="00B62040" w:rsidRDefault="00B62040" w:rsidP="000571AA">
            <w:pPr>
              <w:spacing w:line="259" w:lineRule="auto"/>
              <w:ind w:left="2"/>
              <w:jc w:val="right"/>
              <w:rPr>
                <w:sz w:val="20"/>
              </w:rPr>
            </w:pPr>
            <w:r>
              <w:t>1,64</w:t>
            </w:r>
          </w:p>
        </w:tc>
        <w:tc>
          <w:tcPr>
            <w:tcW w:w="1418" w:type="dxa"/>
            <w:tcBorders>
              <w:top w:val="single" w:sz="4" w:space="0" w:color="000000"/>
              <w:left w:val="single" w:sz="4" w:space="0" w:color="000000"/>
              <w:bottom w:val="single" w:sz="4" w:space="0" w:color="000000"/>
              <w:right w:val="single" w:sz="4" w:space="0" w:color="000000"/>
            </w:tcBorders>
            <w:vAlign w:val="bottom"/>
          </w:tcPr>
          <w:p w14:paraId="67F7E344" w14:textId="77777777" w:rsidR="00B62040" w:rsidRDefault="00B62040" w:rsidP="000571AA">
            <w:pPr>
              <w:spacing w:line="259" w:lineRule="auto"/>
              <w:rPr>
                <w:sz w:val="20"/>
              </w:rPr>
            </w:pPr>
            <w:r>
              <w:t>0,82</w:t>
            </w:r>
          </w:p>
        </w:tc>
      </w:tr>
      <w:tr w:rsidR="00B62040" w14:paraId="457EA12C" w14:textId="77777777" w:rsidTr="000571AA">
        <w:trPr>
          <w:trHeight w:val="326"/>
        </w:trPr>
        <w:tc>
          <w:tcPr>
            <w:tcW w:w="986" w:type="dxa"/>
            <w:tcBorders>
              <w:top w:val="single" w:sz="4" w:space="0" w:color="000000"/>
              <w:left w:val="single" w:sz="4" w:space="0" w:color="000000"/>
              <w:bottom w:val="single" w:sz="4" w:space="0" w:color="000000"/>
            </w:tcBorders>
            <w:vAlign w:val="bottom"/>
          </w:tcPr>
          <w:p w14:paraId="628A3CC2" w14:textId="77777777" w:rsidR="00B62040" w:rsidRDefault="00B62040" w:rsidP="000571AA">
            <w:pPr>
              <w:spacing w:line="259" w:lineRule="auto"/>
              <w:ind w:left="2"/>
              <w:jc w:val="right"/>
              <w:rPr>
                <w:sz w:val="20"/>
              </w:rPr>
            </w:pPr>
            <w: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6C49BB89" w14:textId="77777777" w:rsidR="00B62040" w:rsidRDefault="00B62040" w:rsidP="000571AA">
            <w:pPr>
              <w:spacing w:line="259" w:lineRule="auto"/>
              <w:ind w:left="2"/>
              <w:jc w:val="right"/>
              <w:rPr>
                <w:sz w:val="20"/>
              </w:rPr>
            </w:pPr>
            <w:r>
              <w:rPr>
                <w:sz w:val="20"/>
              </w:rPr>
              <w:t>48</w:t>
            </w:r>
          </w:p>
        </w:tc>
        <w:tc>
          <w:tcPr>
            <w:tcW w:w="995" w:type="dxa"/>
            <w:tcBorders>
              <w:top w:val="single" w:sz="4" w:space="0" w:color="000000"/>
              <w:left w:val="single" w:sz="4" w:space="0" w:color="000000"/>
              <w:bottom w:val="single" w:sz="4" w:space="0" w:color="000000"/>
              <w:right w:val="single" w:sz="4" w:space="0" w:color="000000"/>
            </w:tcBorders>
            <w:vAlign w:val="center"/>
          </w:tcPr>
          <w:p w14:paraId="63AC6789" w14:textId="77777777" w:rsidR="00B62040" w:rsidRDefault="00B62040" w:rsidP="000571AA">
            <w:pPr>
              <w:spacing w:line="259" w:lineRule="auto"/>
              <w:ind w:left="2"/>
              <w:jc w:val="right"/>
              <w:rPr>
                <w:sz w:val="20"/>
              </w:rPr>
            </w:pPr>
            <w:r>
              <w:t>4</w:t>
            </w:r>
          </w:p>
        </w:tc>
        <w:tc>
          <w:tcPr>
            <w:tcW w:w="1134" w:type="dxa"/>
            <w:tcBorders>
              <w:top w:val="single" w:sz="4" w:space="0" w:color="000000"/>
              <w:left w:val="single" w:sz="4" w:space="0" w:color="000000"/>
              <w:bottom w:val="single" w:sz="4" w:space="0" w:color="000000"/>
              <w:right w:val="single" w:sz="4" w:space="0" w:color="000000"/>
            </w:tcBorders>
            <w:vAlign w:val="bottom"/>
          </w:tcPr>
          <w:p w14:paraId="680CDAD8" w14:textId="77777777" w:rsidR="00B62040" w:rsidRDefault="00B62040" w:rsidP="000571AA">
            <w:pPr>
              <w:spacing w:line="259" w:lineRule="auto"/>
              <w:ind w:left="2"/>
              <w:jc w:val="right"/>
              <w:rPr>
                <w:sz w:val="20"/>
              </w:rPr>
            </w:pPr>
            <w:r>
              <w:t>1256</w:t>
            </w:r>
          </w:p>
        </w:tc>
        <w:tc>
          <w:tcPr>
            <w:tcW w:w="1559" w:type="dxa"/>
            <w:tcBorders>
              <w:top w:val="single" w:sz="4" w:space="0" w:color="000000"/>
              <w:left w:val="single" w:sz="4" w:space="0" w:color="000000"/>
              <w:bottom w:val="single" w:sz="4" w:space="0" w:color="000000"/>
              <w:right w:val="single" w:sz="4" w:space="0" w:color="000000"/>
            </w:tcBorders>
            <w:vAlign w:val="bottom"/>
          </w:tcPr>
          <w:p w14:paraId="503475C5" w14:textId="77777777" w:rsidR="00B62040" w:rsidRDefault="00B62040" w:rsidP="000571AA">
            <w:pPr>
              <w:spacing w:line="259" w:lineRule="auto"/>
              <w:ind w:left="2"/>
              <w:jc w:val="right"/>
              <w:rPr>
                <w:sz w:val="20"/>
              </w:rPr>
            </w:pPr>
            <w:r>
              <w:t>3,31</w:t>
            </w:r>
          </w:p>
        </w:tc>
        <w:tc>
          <w:tcPr>
            <w:tcW w:w="1418" w:type="dxa"/>
            <w:tcBorders>
              <w:top w:val="single" w:sz="4" w:space="0" w:color="000000"/>
              <w:left w:val="single" w:sz="4" w:space="0" w:color="000000"/>
              <w:bottom w:val="single" w:sz="4" w:space="0" w:color="000000"/>
              <w:right w:val="single" w:sz="4" w:space="0" w:color="000000"/>
            </w:tcBorders>
            <w:vAlign w:val="bottom"/>
          </w:tcPr>
          <w:p w14:paraId="0796F697" w14:textId="77777777" w:rsidR="00B62040" w:rsidRDefault="00B62040" w:rsidP="000571AA">
            <w:pPr>
              <w:spacing w:line="259" w:lineRule="auto"/>
              <w:rPr>
                <w:sz w:val="20"/>
              </w:rPr>
            </w:pPr>
            <w:r>
              <w:t>0,83</w:t>
            </w:r>
          </w:p>
        </w:tc>
      </w:tr>
      <w:tr w:rsidR="00B62040" w14:paraId="68114823" w14:textId="77777777" w:rsidTr="000571AA">
        <w:trPr>
          <w:trHeight w:val="329"/>
        </w:trPr>
        <w:tc>
          <w:tcPr>
            <w:tcW w:w="986" w:type="dxa"/>
            <w:tcBorders>
              <w:top w:val="single" w:sz="4" w:space="0" w:color="000000"/>
              <w:left w:val="single" w:sz="4" w:space="0" w:color="000000"/>
              <w:bottom w:val="single" w:sz="4" w:space="0" w:color="000000"/>
            </w:tcBorders>
            <w:vAlign w:val="bottom"/>
          </w:tcPr>
          <w:p w14:paraId="25F9F62B" w14:textId="77777777" w:rsidR="00B62040" w:rsidRDefault="00B62040" w:rsidP="000571AA">
            <w:pPr>
              <w:spacing w:line="259" w:lineRule="auto"/>
              <w:ind w:left="2"/>
              <w:jc w:val="right"/>
              <w:rPr>
                <w:sz w:val="20"/>
              </w:rPr>
            </w:pPr>
            <w: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016599A8" w14:textId="77777777" w:rsidR="00B62040" w:rsidRDefault="00B62040" w:rsidP="000571AA">
            <w:pPr>
              <w:spacing w:line="259" w:lineRule="auto"/>
              <w:ind w:left="2"/>
              <w:jc w:val="right"/>
              <w:rPr>
                <w:sz w:val="20"/>
              </w:rPr>
            </w:pPr>
            <w:r>
              <w:rPr>
                <w:sz w:val="20"/>
              </w:rPr>
              <w:t>24</w:t>
            </w:r>
          </w:p>
        </w:tc>
        <w:tc>
          <w:tcPr>
            <w:tcW w:w="995" w:type="dxa"/>
            <w:tcBorders>
              <w:top w:val="single" w:sz="4" w:space="0" w:color="000000"/>
              <w:left w:val="single" w:sz="4" w:space="0" w:color="000000"/>
              <w:bottom w:val="single" w:sz="4" w:space="0" w:color="000000"/>
              <w:right w:val="single" w:sz="4" w:space="0" w:color="000000"/>
            </w:tcBorders>
            <w:vAlign w:val="center"/>
          </w:tcPr>
          <w:p w14:paraId="31C460D4" w14:textId="77777777" w:rsidR="00B62040" w:rsidRDefault="00B62040" w:rsidP="000571AA">
            <w:pPr>
              <w:spacing w:line="259" w:lineRule="auto"/>
              <w:ind w:left="2"/>
              <w:jc w:val="right"/>
              <w:rPr>
                <w:sz w:val="20"/>
              </w:rPr>
            </w:pPr>
            <w:r>
              <w:t>2</w:t>
            </w:r>
          </w:p>
        </w:tc>
        <w:tc>
          <w:tcPr>
            <w:tcW w:w="1134" w:type="dxa"/>
            <w:tcBorders>
              <w:top w:val="single" w:sz="4" w:space="0" w:color="000000"/>
              <w:left w:val="single" w:sz="4" w:space="0" w:color="000000"/>
              <w:bottom w:val="single" w:sz="4" w:space="0" w:color="000000"/>
              <w:right w:val="single" w:sz="4" w:space="0" w:color="000000"/>
            </w:tcBorders>
            <w:vAlign w:val="bottom"/>
          </w:tcPr>
          <w:p w14:paraId="55C37198" w14:textId="77777777" w:rsidR="00B62040" w:rsidRDefault="00B62040" w:rsidP="000571AA">
            <w:pPr>
              <w:spacing w:line="259" w:lineRule="auto"/>
              <w:ind w:left="2"/>
              <w:jc w:val="right"/>
              <w:rPr>
                <w:sz w:val="20"/>
              </w:rPr>
            </w:pPr>
            <w:r>
              <w:t>2510</w:t>
            </w:r>
          </w:p>
        </w:tc>
        <w:tc>
          <w:tcPr>
            <w:tcW w:w="1559" w:type="dxa"/>
            <w:tcBorders>
              <w:top w:val="single" w:sz="4" w:space="0" w:color="000000"/>
              <w:left w:val="single" w:sz="4" w:space="0" w:color="000000"/>
              <w:bottom w:val="single" w:sz="4" w:space="0" w:color="000000"/>
              <w:right w:val="single" w:sz="4" w:space="0" w:color="000000"/>
            </w:tcBorders>
            <w:vAlign w:val="bottom"/>
          </w:tcPr>
          <w:p w14:paraId="45E9AB9F" w14:textId="77777777" w:rsidR="00B62040" w:rsidRDefault="00B62040" w:rsidP="000571AA">
            <w:pPr>
              <w:spacing w:line="259" w:lineRule="auto"/>
              <w:ind w:left="2"/>
              <w:jc w:val="right"/>
              <w:rPr>
                <w:sz w:val="20"/>
              </w:rPr>
            </w:pPr>
            <w:r>
              <w:t>1,65</w:t>
            </w:r>
          </w:p>
        </w:tc>
        <w:tc>
          <w:tcPr>
            <w:tcW w:w="1418" w:type="dxa"/>
            <w:tcBorders>
              <w:top w:val="single" w:sz="4" w:space="0" w:color="000000"/>
              <w:left w:val="single" w:sz="4" w:space="0" w:color="000000"/>
              <w:bottom w:val="single" w:sz="4" w:space="0" w:color="000000"/>
              <w:right w:val="single" w:sz="4" w:space="0" w:color="000000"/>
            </w:tcBorders>
            <w:vAlign w:val="bottom"/>
          </w:tcPr>
          <w:p w14:paraId="3069DB5D" w14:textId="77777777" w:rsidR="00B62040" w:rsidRDefault="00B62040" w:rsidP="000571AA">
            <w:pPr>
              <w:spacing w:line="259" w:lineRule="auto"/>
              <w:rPr>
                <w:sz w:val="20"/>
              </w:rPr>
            </w:pPr>
            <w:r>
              <w:t>0,83</w:t>
            </w:r>
          </w:p>
        </w:tc>
      </w:tr>
      <w:tr w:rsidR="00B62040" w14:paraId="32DE0ED1" w14:textId="77777777" w:rsidTr="000571AA">
        <w:trPr>
          <w:trHeight w:val="329"/>
        </w:trPr>
        <w:tc>
          <w:tcPr>
            <w:tcW w:w="986" w:type="dxa"/>
            <w:tcBorders>
              <w:top w:val="single" w:sz="4" w:space="0" w:color="000000"/>
              <w:left w:val="single" w:sz="4" w:space="0" w:color="000000"/>
              <w:bottom w:val="single" w:sz="4" w:space="0" w:color="000000"/>
            </w:tcBorders>
            <w:vAlign w:val="bottom"/>
          </w:tcPr>
          <w:p w14:paraId="7A09603F" w14:textId="77777777" w:rsidR="00B62040" w:rsidRDefault="00B62040" w:rsidP="000571AA">
            <w:pPr>
              <w:spacing w:line="259" w:lineRule="auto"/>
              <w:ind w:left="2"/>
              <w:jc w:val="right"/>
              <w:rPr>
                <w:sz w:val="20"/>
              </w:rPr>
            </w:pPr>
            <w: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54BE428D" w14:textId="77777777" w:rsidR="00B62040" w:rsidRDefault="00B62040" w:rsidP="000571AA">
            <w:pPr>
              <w:spacing w:line="259" w:lineRule="auto"/>
              <w:ind w:left="2"/>
              <w:jc w:val="right"/>
              <w:rPr>
                <w:sz w:val="20"/>
              </w:rPr>
            </w:pPr>
            <w:r>
              <w:rPr>
                <w:sz w:val="20"/>
              </w:rPr>
              <w:t>48</w:t>
            </w:r>
          </w:p>
        </w:tc>
        <w:tc>
          <w:tcPr>
            <w:tcW w:w="995" w:type="dxa"/>
            <w:tcBorders>
              <w:top w:val="single" w:sz="4" w:space="0" w:color="000000"/>
              <w:left w:val="single" w:sz="4" w:space="0" w:color="000000"/>
              <w:bottom w:val="single" w:sz="4" w:space="0" w:color="000000"/>
              <w:right w:val="single" w:sz="4" w:space="0" w:color="000000"/>
            </w:tcBorders>
            <w:vAlign w:val="center"/>
          </w:tcPr>
          <w:p w14:paraId="220C0A32" w14:textId="77777777" w:rsidR="00B62040" w:rsidRDefault="00B62040" w:rsidP="000571AA">
            <w:pPr>
              <w:spacing w:line="259" w:lineRule="auto"/>
              <w:ind w:left="2"/>
              <w:jc w:val="right"/>
              <w:rPr>
                <w:sz w:val="20"/>
              </w:rPr>
            </w:pPr>
            <w:r>
              <w:t>4</w:t>
            </w:r>
          </w:p>
        </w:tc>
        <w:tc>
          <w:tcPr>
            <w:tcW w:w="1134" w:type="dxa"/>
            <w:tcBorders>
              <w:top w:val="single" w:sz="4" w:space="0" w:color="000000"/>
              <w:left w:val="single" w:sz="4" w:space="0" w:color="000000"/>
              <w:bottom w:val="single" w:sz="4" w:space="0" w:color="000000"/>
              <w:right w:val="single" w:sz="4" w:space="0" w:color="000000"/>
            </w:tcBorders>
            <w:vAlign w:val="bottom"/>
          </w:tcPr>
          <w:p w14:paraId="42EFD404" w14:textId="77777777" w:rsidR="00B62040" w:rsidRDefault="00B62040" w:rsidP="000571AA">
            <w:pPr>
              <w:spacing w:line="259" w:lineRule="auto"/>
              <w:ind w:left="2"/>
              <w:jc w:val="right"/>
              <w:rPr>
                <w:sz w:val="20"/>
              </w:rPr>
            </w:pPr>
            <w:r>
              <w:t>1140</w:t>
            </w:r>
          </w:p>
        </w:tc>
        <w:tc>
          <w:tcPr>
            <w:tcW w:w="1559" w:type="dxa"/>
            <w:tcBorders>
              <w:top w:val="single" w:sz="4" w:space="0" w:color="000000"/>
              <w:left w:val="single" w:sz="4" w:space="0" w:color="000000"/>
              <w:bottom w:val="single" w:sz="4" w:space="0" w:color="000000"/>
              <w:right w:val="single" w:sz="4" w:space="0" w:color="000000"/>
            </w:tcBorders>
            <w:vAlign w:val="bottom"/>
          </w:tcPr>
          <w:p w14:paraId="05A56B9B" w14:textId="77777777" w:rsidR="00B62040" w:rsidRDefault="00B62040" w:rsidP="000571AA">
            <w:pPr>
              <w:spacing w:line="259" w:lineRule="auto"/>
              <w:ind w:left="2"/>
              <w:jc w:val="right"/>
              <w:rPr>
                <w:sz w:val="20"/>
              </w:rPr>
            </w:pPr>
            <w:r>
              <w:t>3,64</w:t>
            </w:r>
          </w:p>
        </w:tc>
        <w:tc>
          <w:tcPr>
            <w:tcW w:w="1418" w:type="dxa"/>
            <w:tcBorders>
              <w:top w:val="single" w:sz="4" w:space="0" w:color="000000"/>
              <w:left w:val="single" w:sz="4" w:space="0" w:color="000000"/>
              <w:bottom w:val="single" w:sz="4" w:space="0" w:color="000000"/>
              <w:right w:val="single" w:sz="4" w:space="0" w:color="000000"/>
            </w:tcBorders>
            <w:vAlign w:val="bottom"/>
          </w:tcPr>
          <w:p w14:paraId="361DDE18" w14:textId="77777777" w:rsidR="00B62040" w:rsidRDefault="00B62040" w:rsidP="000571AA">
            <w:pPr>
              <w:spacing w:line="259" w:lineRule="auto"/>
              <w:rPr>
                <w:sz w:val="20"/>
              </w:rPr>
            </w:pPr>
            <w:r>
              <w:t>0,91</w:t>
            </w:r>
          </w:p>
        </w:tc>
      </w:tr>
      <w:tr w:rsidR="00B62040" w14:paraId="20468223" w14:textId="77777777" w:rsidTr="000571AA">
        <w:trPr>
          <w:trHeight w:val="326"/>
        </w:trPr>
        <w:tc>
          <w:tcPr>
            <w:tcW w:w="986" w:type="dxa"/>
            <w:tcBorders>
              <w:top w:val="single" w:sz="4" w:space="0" w:color="000000"/>
              <w:left w:val="single" w:sz="4" w:space="0" w:color="000000"/>
              <w:bottom w:val="single" w:sz="4" w:space="0" w:color="000000"/>
            </w:tcBorders>
            <w:vAlign w:val="bottom"/>
          </w:tcPr>
          <w:p w14:paraId="0BEB4870" w14:textId="77777777" w:rsidR="00B62040" w:rsidRDefault="00B62040" w:rsidP="000571AA">
            <w:pPr>
              <w:spacing w:line="259" w:lineRule="auto"/>
              <w:ind w:left="2"/>
              <w:jc w:val="right"/>
              <w:rPr>
                <w:sz w:val="20"/>
              </w:rPr>
            </w:pPr>
            <w: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5C46A25D" w14:textId="77777777" w:rsidR="00B62040" w:rsidRDefault="00B62040" w:rsidP="000571AA">
            <w:pPr>
              <w:spacing w:line="259" w:lineRule="auto"/>
              <w:ind w:left="2"/>
              <w:jc w:val="right"/>
              <w:rPr>
                <w:sz w:val="20"/>
              </w:rPr>
            </w:pPr>
            <w:r>
              <w:rPr>
                <w:sz w:val="20"/>
              </w:rPr>
              <w:t>96</w:t>
            </w:r>
          </w:p>
        </w:tc>
        <w:tc>
          <w:tcPr>
            <w:tcW w:w="995" w:type="dxa"/>
            <w:tcBorders>
              <w:top w:val="single" w:sz="4" w:space="0" w:color="000000"/>
              <w:left w:val="single" w:sz="4" w:space="0" w:color="000000"/>
              <w:bottom w:val="single" w:sz="4" w:space="0" w:color="000000"/>
              <w:right w:val="single" w:sz="4" w:space="0" w:color="000000"/>
            </w:tcBorders>
            <w:vAlign w:val="center"/>
          </w:tcPr>
          <w:p w14:paraId="1CCFB409" w14:textId="77777777" w:rsidR="00B62040" w:rsidRDefault="00B62040" w:rsidP="000571AA">
            <w:pPr>
              <w:spacing w:line="259" w:lineRule="auto"/>
              <w:ind w:left="2"/>
              <w:jc w:val="right"/>
              <w:rPr>
                <w:sz w:val="20"/>
              </w:rPr>
            </w:pPr>
            <w: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673A8679" w14:textId="77777777" w:rsidR="00B62040" w:rsidRDefault="00B62040" w:rsidP="000571AA">
            <w:pPr>
              <w:spacing w:line="259" w:lineRule="auto"/>
              <w:ind w:left="2"/>
              <w:jc w:val="right"/>
              <w:rPr>
                <w:sz w:val="20"/>
              </w:rPr>
            </w:pPr>
            <w:r>
              <w:t>745</w:t>
            </w:r>
          </w:p>
        </w:tc>
        <w:tc>
          <w:tcPr>
            <w:tcW w:w="1559" w:type="dxa"/>
            <w:tcBorders>
              <w:top w:val="single" w:sz="4" w:space="0" w:color="000000"/>
              <w:left w:val="single" w:sz="4" w:space="0" w:color="000000"/>
              <w:bottom w:val="single" w:sz="4" w:space="0" w:color="000000"/>
              <w:right w:val="single" w:sz="4" w:space="0" w:color="000000"/>
            </w:tcBorders>
            <w:vAlign w:val="bottom"/>
          </w:tcPr>
          <w:p w14:paraId="4B45BB8E" w14:textId="77777777" w:rsidR="00B62040" w:rsidRDefault="00B62040" w:rsidP="000571AA">
            <w:pPr>
              <w:spacing w:line="259" w:lineRule="auto"/>
              <w:ind w:left="2"/>
              <w:jc w:val="right"/>
              <w:rPr>
                <w:sz w:val="20"/>
              </w:rPr>
            </w:pPr>
            <w:r>
              <w:t>5,57</w:t>
            </w:r>
          </w:p>
        </w:tc>
        <w:tc>
          <w:tcPr>
            <w:tcW w:w="1418" w:type="dxa"/>
            <w:tcBorders>
              <w:top w:val="single" w:sz="4" w:space="0" w:color="000000"/>
              <w:left w:val="single" w:sz="4" w:space="0" w:color="000000"/>
              <w:bottom w:val="single" w:sz="4" w:space="0" w:color="000000"/>
              <w:right w:val="single" w:sz="4" w:space="0" w:color="000000"/>
            </w:tcBorders>
            <w:vAlign w:val="bottom"/>
          </w:tcPr>
          <w:p w14:paraId="4D390A21" w14:textId="77777777" w:rsidR="00B62040" w:rsidRDefault="00B62040" w:rsidP="000571AA">
            <w:pPr>
              <w:spacing w:line="259" w:lineRule="auto"/>
              <w:rPr>
                <w:sz w:val="20"/>
              </w:rPr>
            </w:pPr>
            <w:r>
              <w:t>0,69</w:t>
            </w:r>
          </w:p>
        </w:tc>
      </w:tr>
    </w:tbl>
    <w:p w14:paraId="4BFB2CA4" w14:textId="77777777" w:rsidR="00B62040" w:rsidRDefault="00B62040" w:rsidP="00B62040">
      <w:pPr>
        <w:spacing w:after="186" w:line="259" w:lineRule="auto"/>
        <w:rPr>
          <w:lang w:val="en-GB"/>
        </w:rPr>
      </w:pPr>
    </w:p>
    <w:p w14:paraId="7DEC64B1" w14:textId="77777777" w:rsidR="00B62040" w:rsidRDefault="00B62040" w:rsidP="00B62040">
      <w:pPr>
        <w:spacing w:after="4" w:line="271" w:lineRule="auto"/>
        <w:ind w:left="0" w:right="35"/>
        <w:rPr>
          <w:lang w:val="en-US"/>
        </w:rPr>
      </w:pPr>
      <w:r w:rsidRPr="00E404F2">
        <w:rPr>
          <w:lang w:val="en-US"/>
        </w:rPr>
        <w:t>If available: timing on one full CPU node (using the most optimal number of cores) of the CPU version of the code used on the GPUs</w:t>
      </w:r>
    </w:p>
    <w:p w14:paraId="70DFE7B0" w14:textId="77777777" w:rsidR="00B62040" w:rsidRPr="00E404F2" w:rsidRDefault="00B62040" w:rsidP="00B62040">
      <w:pPr>
        <w:spacing w:after="4" w:line="271" w:lineRule="auto"/>
        <w:ind w:right="35"/>
        <w:rPr>
          <w:lang w:val="en-US"/>
        </w:rPr>
      </w:pPr>
      <w:r w:rsidRPr="00E404F2">
        <w:rPr>
          <w:lang w:val="en-GB"/>
        </w:rPr>
        <w:tab/>
      </w:r>
    </w:p>
    <w:tbl>
      <w:tblPr>
        <w:tblStyle w:val="Tabelraster1"/>
        <w:tblW w:w="4526" w:type="dxa"/>
        <w:tblInd w:w="5" w:type="dxa"/>
        <w:tblLayout w:type="fixed"/>
        <w:tblCellMar>
          <w:top w:w="12" w:type="dxa"/>
          <w:left w:w="106" w:type="dxa"/>
          <w:right w:w="70" w:type="dxa"/>
        </w:tblCellMar>
        <w:tblLook w:val="04A0" w:firstRow="1" w:lastRow="0" w:firstColumn="1" w:lastColumn="0" w:noHBand="0" w:noVBand="1"/>
      </w:tblPr>
      <w:tblGrid>
        <w:gridCol w:w="1126"/>
        <w:gridCol w:w="1420"/>
        <w:gridCol w:w="1980"/>
      </w:tblGrid>
      <w:tr w:rsidR="00B62040" w:rsidRPr="00E404F2" w14:paraId="00C6640E" w14:textId="77777777" w:rsidTr="000571AA">
        <w:trPr>
          <w:trHeight w:val="538"/>
        </w:trPr>
        <w:tc>
          <w:tcPr>
            <w:tcW w:w="1126" w:type="dxa"/>
            <w:tcBorders>
              <w:top w:val="single" w:sz="4" w:space="0" w:color="000000"/>
              <w:left w:val="single" w:sz="4" w:space="0" w:color="000000"/>
              <w:bottom w:val="single" w:sz="4" w:space="0" w:color="000000"/>
              <w:right w:val="single" w:sz="4" w:space="0" w:color="000000"/>
            </w:tcBorders>
          </w:tcPr>
          <w:p w14:paraId="58C841D9" w14:textId="77777777" w:rsidR="00B62040" w:rsidRPr="00E404F2" w:rsidRDefault="00B62040" w:rsidP="000571AA">
            <w:pPr>
              <w:spacing w:line="259" w:lineRule="auto"/>
              <w:ind w:left="2" w:right="14"/>
              <w:rPr>
                <w:sz w:val="20"/>
              </w:rPr>
            </w:pPr>
            <w:r w:rsidRPr="00E404F2">
              <w:rPr>
                <w:sz w:val="20"/>
                <w:szCs w:val="20"/>
              </w:rPr>
              <w:t xml:space="preserve">Number of nodes </w:t>
            </w:r>
          </w:p>
        </w:tc>
        <w:tc>
          <w:tcPr>
            <w:tcW w:w="1420" w:type="dxa"/>
            <w:tcBorders>
              <w:top w:val="single" w:sz="4" w:space="0" w:color="000000"/>
              <w:left w:val="single" w:sz="4" w:space="0" w:color="000000"/>
              <w:bottom w:val="single" w:sz="4" w:space="0" w:color="000000"/>
              <w:right w:val="single" w:sz="4" w:space="0" w:color="000000"/>
            </w:tcBorders>
          </w:tcPr>
          <w:p w14:paraId="159305DD" w14:textId="77777777" w:rsidR="00B62040" w:rsidRPr="00E404F2" w:rsidRDefault="00B62040" w:rsidP="000571AA">
            <w:pPr>
              <w:spacing w:line="259" w:lineRule="auto"/>
              <w:ind w:left="2"/>
              <w:rPr>
                <w:sz w:val="20"/>
              </w:rPr>
            </w:pPr>
            <w:r w:rsidRPr="00E404F2">
              <w:rPr>
                <w:sz w:val="20"/>
                <w:szCs w:val="20"/>
              </w:rPr>
              <w:t xml:space="preserve">Total number of cores </w:t>
            </w:r>
          </w:p>
        </w:tc>
        <w:tc>
          <w:tcPr>
            <w:tcW w:w="1980" w:type="dxa"/>
            <w:tcBorders>
              <w:top w:val="single" w:sz="4" w:space="0" w:color="000000"/>
              <w:left w:val="single" w:sz="4" w:space="0" w:color="000000"/>
              <w:bottom w:val="single" w:sz="4" w:space="0" w:color="000000"/>
              <w:right w:val="single" w:sz="4" w:space="0" w:color="000000"/>
            </w:tcBorders>
          </w:tcPr>
          <w:p w14:paraId="4454B591" w14:textId="77777777" w:rsidR="00B62040" w:rsidRPr="00E404F2" w:rsidRDefault="00B62040" w:rsidP="000571AA">
            <w:pPr>
              <w:spacing w:line="259" w:lineRule="auto"/>
              <w:ind w:left="2"/>
              <w:rPr>
                <w:sz w:val="20"/>
                <w:lang w:val="en-US"/>
              </w:rPr>
            </w:pPr>
            <w:r w:rsidRPr="00E404F2">
              <w:rPr>
                <w:sz w:val="20"/>
                <w:szCs w:val="20"/>
                <w:lang w:val="en-US"/>
              </w:rPr>
              <w:t>Wall clock time (s)</w:t>
            </w:r>
          </w:p>
        </w:tc>
      </w:tr>
      <w:tr w:rsidR="00B62040" w14:paraId="68C33D42" w14:textId="77777777" w:rsidTr="000571AA">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5F92189" w14:textId="77777777" w:rsidR="00B62040" w:rsidRPr="00E404F2" w:rsidRDefault="00B62040" w:rsidP="000571AA">
            <w:pPr>
              <w:spacing w:line="259" w:lineRule="auto"/>
              <w:ind w:left="2"/>
              <w:jc w:val="right"/>
              <w:rPr>
                <w:sz w:val="20"/>
              </w:rPr>
            </w:pPr>
            <w:r w:rsidRPr="00E404F2">
              <w:t>1</w:t>
            </w:r>
          </w:p>
        </w:tc>
        <w:tc>
          <w:tcPr>
            <w:tcW w:w="1420" w:type="dxa"/>
            <w:tcBorders>
              <w:top w:val="single" w:sz="4" w:space="0" w:color="000000"/>
              <w:left w:val="single" w:sz="4" w:space="0" w:color="000000"/>
              <w:bottom w:val="single" w:sz="4" w:space="0" w:color="000000"/>
              <w:right w:val="single" w:sz="4" w:space="0" w:color="000000"/>
            </w:tcBorders>
            <w:vAlign w:val="bottom"/>
          </w:tcPr>
          <w:p w14:paraId="5188644E" w14:textId="77777777" w:rsidR="00B62040" w:rsidRPr="00E404F2" w:rsidRDefault="00B62040" w:rsidP="000571AA">
            <w:pPr>
              <w:spacing w:line="259" w:lineRule="auto"/>
              <w:ind w:left="2"/>
              <w:jc w:val="right"/>
              <w:rPr>
                <w:sz w:val="20"/>
              </w:rPr>
            </w:pPr>
            <w:r w:rsidRPr="00E404F2">
              <w:t>128</w:t>
            </w:r>
          </w:p>
        </w:tc>
        <w:tc>
          <w:tcPr>
            <w:tcW w:w="1980" w:type="dxa"/>
            <w:tcBorders>
              <w:top w:val="single" w:sz="4" w:space="0" w:color="000000"/>
              <w:left w:val="single" w:sz="4" w:space="0" w:color="000000"/>
              <w:bottom w:val="single" w:sz="4" w:space="0" w:color="000000"/>
              <w:right w:val="single" w:sz="4" w:space="0" w:color="000000"/>
            </w:tcBorders>
            <w:vAlign w:val="bottom"/>
          </w:tcPr>
          <w:p w14:paraId="787CD9FA" w14:textId="77777777" w:rsidR="00B62040" w:rsidRDefault="00B62040" w:rsidP="000571AA">
            <w:pPr>
              <w:spacing w:line="259" w:lineRule="auto"/>
              <w:ind w:left="2"/>
              <w:jc w:val="right"/>
              <w:rPr>
                <w:sz w:val="20"/>
              </w:rPr>
            </w:pPr>
            <w:r w:rsidRPr="00E404F2">
              <w:t>4000</w:t>
            </w:r>
          </w:p>
        </w:tc>
      </w:tr>
    </w:tbl>
    <w:p w14:paraId="25120D55" w14:textId="77777777" w:rsidR="00B62040" w:rsidRDefault="00B62040" w:rsidP="00B62040">
      <w:pPr>
        <w:spacing w:after="0" w:line="240" w:lineRule="auto"/>
        <w:ind w:left="0" w:firstLine="0"/>
        <w:jc w:val="left"/>
        <w:rPr>
          <w:lang w:val="en-GB"/>
        </w:rPr>
      </w:pPr>
    </w:p>
    <w:p w14:paraId="61D6E2F8" w14:textId="77777777" w:rsidR="00FF7BA0" w:rsidRDefault="00FF7BA0" w:rsidP="006A0316">
      <w:pPr>
        <w:ind w:left="731" w:right="68" w:firstLine="0"/>
        <w:rPr>
          <w:lang w:val="en-GB"/>
        </w:rPr>
      </w:pPr>
    </w:p>
    <w:p w14:paraId="63FD71BC" w14:textId="0849EC8B" w:rsidR="000D5F12" w:rsidRPr="00B62040" w:rsidRDefault="008A16BA" w:rsidP="003572F1">
      <w:pPr>
        <w:numPr>
          <w:ilvl w:val="0"/>
          <w:numId w:val="10"/>
        </w:numPr>
        <w:ind w:left="731" w:right="68" w:hanging="357"/>
        <w:rPr>
          <w:lang w:val="en-GB"/>
        </w:rPr>
      </w:pPr>
      <w:r w:rsidRPr="5CB340CC">
        <w:rPr>
          <w:szCs w:val="24"/>
          <w:lang w:val="en-GB"/>
        </w:rPr>
        <w:t xml:space="preserve">Justify the number of core-hours and GPU-hours </w:t>
      </w:r>
      <w:r>
        <w:rPr>
          <w:szCs w:val="24"/>
        </w:rPr>
        <w:t>substantiated with</w:t>
      </w:r>
      <w:r w:rsidRPr="5CB340CC">
        <w:rPr>
          <w:szCs w:val="24"/>
        </w:rPr>
        <w:t xml:space="preserve"> the scaling/benchmarking results</w:t>
      </w:r>
      <w:r w:rsidRPr="5CB340CC">
        <w:rPr>
          <w:szCs w:val="24"/>
          <w:lang w:val="en-GB"/>
        </w:rPr>
        <w:t>, and storage volume applied for</w:t>
      </w:r>
      <w:r w:rsidR="009B728B" w:rsidRPr="00251913">
        <w:rPr>
          <w:lang w:val="en-GB"/>
        </w:rPr>
        <w:t>.</w:t>
      </w:r>
      <w:r w:rsidR="009B728B" w:rsidRPr="00251913">
        <w:rPr>
          <w:rFonts w:eastAsia="Corbel"/>
          <w:sz w:val="21"/>
          <w:szCs w:val="21"/>
          <w:lang w:val="en-GB"/>
        </w:rPr>
        <w:t xml:space="preserve"> </w:t>
      </w:r>
    </w:p>
    <w:p w14:paraId="22CCF956" w14:textId="77777777" w:rsidR="00B62040" w:rsidRDefault="00B62040" w:rsidP="00B62040">
      <w:pPr>
        <w:spacing w:after="4" w:line="271" w:lineRule="auto"/>
        <w:ind w:left="715" w:right="35"/>
        <w:rPr>
          <w:lang w:val="en-GB"/>
        </w:rPr>
      </w:pPr>
      <w:r>
        <w:rPr>
          <w:lang w:val="en-GB"/>
        </w:rPr>
        <w:t>Describe your planned computational tasks and the sequence in which these tasks will be performed. Start from the examples in Table 2 and Table 3 and adjust them to your project.</w:t>
      </w:r>
      <w:r>
        <w:rPr>
          <w:i/>
          <w:lang w:val="en-GB"/>
        </w:rPr>
        <w:t xml:space="preserve"> </w:t>
      </w:r>
    </w:p>
    <w:p w14:paraId="2C860F04" w14:textId="77777777" w:rsidR="00B62040" w:rsidRDefault="00B62040" w:rsidP="00B62040">
      <w:pPr>
        <w:spacing w:after="21" w:line="259" w:lineRule="auto"/>
        <w:ind w:left="720" w:firstLine="0"/>
        <w:jc w:val="left"/>
        <w:rPr>
          <w:lang w:val="en-GB"/>
        </w:rPr>
      </w:pPr>
      <w:r>
        <w:rPr>
          <w:lang w:val="en-GB"/>
        </w:rPr>
        <w:t xml:space="preserve"> </w:t>
      </w:r>
    </w:p>
    <w:p w14:paraId="2DFADDD4" w14:textId="77777777" w:rsidR="00B62040" w:rsidRDefault="00B62040" w:rsidP="00B62040">
      <w:pPr>
        <w:spacing w:after="4" w:line="271" w:lineRule="auto"/>
        <w:ind w:left="715" w:right="35"/>
        <w:rPr>
          <w:lang w:val="en-GB"/>
        </w:rPr>
      </w:pPr>
      <w:r>
        <w:rPr>
          <w:lang w:val="en-GB"/>
        </w:rPr>
        <w:t xml:space="preserve">Note that per requested GPU-hour on Hortense, you will automatically receive 12 core-hours on the CPU cores of the node containing that GPU unit. These core-hours do not need to be specified explicitly on page 1 and in Table 3. </w:t>
      </w:r>
    </w:p>
    <w:p w14:paraId="0C1CCB89" w14:textId="77777777" w:rsidR="00B62040" w:rsidRDefault="00B62040" w:rsidP="00B62040">
      <w:pPr>
        <w:spacing w:after="19" w:line="259" w:lineRule="auto"/>
        <w:ind w:left="720" w:firstLine="0"/>
        <w:jc w:val="left"/>
        <w:rPr>
          <w:lang w:val="en-GB"/>
        </w:rPr>
      </w:pPr>
      <w:r>
        <w:rPr>
          <w:lang w:val="en-GB"/>
        </w:rPr>
        <w:t xml:space="preserve"> </w:t>
      </w:r>
    </w:p>
    <w:p w14:paraId="382456D6" w14:textId="47B8FF1E" w:rsidR="00B62040" w:rsidRPr="00251913" w:rsidRDefault="00B62040" w:rsidP="00B62040">
      <w:pPr>
        <w:ind w:left="731" w:right="68" w:firstLine="0"/>
        <w:rPr>
          <w:lang w:val="en-GB"/>
        </w:rPr>
      </w:pPr>
      <w:r>
        <w:rPr>
          <w:lang w:val="en-GB"/>
        </w:rPr>
        <w:t>Provide additional descriptions for the computational tasks listed in the table. Resource estimates (wall clock time, number of nodes/cores/GPUs, estimate of memory requirement (not the target node memory), storage) should be based on the results of actual calculations on Hortense (via, e.g., a Starting Grant) for system/problem sizes that match closely those of the intended computing tasks (e.g., same mesh sizes, actual molecular system, same I/O pattern, same amount of communications, etc.). If you plan to run the tasks concurrently, mention this in the description, so you can specify the correct total amount of scratch space required at any given time.</w:t>
      </w:r>
    </w:p>
    <w:p w14:paraId="14DBA5D2" w14:textId="3DE3C31E" w:rsidR="005D1080" w:rsidRPr="00251913" w:rsidRDefault="005D1080" w:rsidP="00B62040">
      <w:pPr>
        <w:ind w:right="66"/>
        <w:rPr>
          <w:rFonts w:eastAsia="Corbel"/>
          <w:sz w:val="21"/>
          <w:lang w:val="en-GB"/>
        </w:rPr>
      </w:pPr>
    </w:p>
    <w:p w14:paraId="54A4C18F" w14:textId="77777777" w:rsidR="00F7510B" w:rsidRPr="00251913" w:rsidRDefault="00F7510B" w:rsidP="00311E82">
      <w:pPr>
        <w:ind w:right="66"/>
        <w:rPr>
          <w:lang w:val="en-GB"/>
        </w:rPr>
        <w:sectPr w:rsidR="00F7510B" w:rsidRPr="00251913" w:rsidSect="0001317D">
          <w:footerReference w:type="even" r:id="rId17"/>
          <w:footerReference w:type="default" r:id="rId18"/>
          <w:footerReference w:type="first" r:id="rId19"/>
          <w:pgSz w:w="11906" w:h="16838"/>
          <w:pgMar w:top="1440" w:right="1440" w:bottom="1440" w:left="1440" w:header="709" w:footer="709" w:gutter="0"/>
          <w:cols w:space="708"/>
          <w:docGrid w:linePitch="326"/>
        </w:sectPr>
      </w:pPr>
    </w:p>
    <w:p w14:paraId="2C049177" w14:textId="77777777" w:rsidR="006A2FDE" w:rsidRPr="00251913" w:rsidRDefault="006A2FDE" w:rsidP="00311E82">
      <w:pPr>
        <w:ind w:right="66"/>
        <w:rPr>
          <w:lang w:val="en-GB"/>
        </w:rPr>
      </w:pPr>
    </w:p>
    <w:p w14:paraId="29CFA21E" w14:textId="2A215E9B" w:rsidR="000D5F12" w:rsidRPr="00251913" w:rsidRDefault="00EA44EB" w:rsidP="00311E82">
      <w:pPr>
        <w:ind w:right="66"/>
        <w:rPr>
          <w:rFonts w:eastAsia="Corbel"/>
          <w:sz w:val="21"/>
          <w:lang w:val="en-GB"/>
        </w:rPr>
        <w:sectPr w:rsidR="000D5F12" w:rsidRPr="00251913" w:rsidSect="00F7510B">
          <w:footerReference w:type="first" r:id="rId20"/>
          <w:type w:val="continuous"/>
          <w:pgSz w:w="11906" w:h="16838"/>
          <w:pgMar w:top="1440" w:right="2020" w:bottom="1440" w:left="1985" w:header="708" w:footer="708" w:gutter="0"/>
          <w:cols w:space="708"/>
          <w:docGrid w:linePitch="326"/>
        </w:sectPr>
      </w:pPr>
      <w:r w:rsidRPr="68394881">
        <w:rPr>
          <w:rFonts w:eastAsia="Corbel"/>
          <w:sz w:val="21"/>
          <w:szCs w:val="21"/>
          <w:lang w:val="en-GB"/>
        </w:rPr>
        <w:br w:type="page"/>
      </w:r>
    </w:p>
    <w:p w14:paraId="784E3418" w14:textId="2B4B66EB" w:rsidR="00FE5193" w:rsidRPr="00462C4B" w:rsidRDefault="009B728B" w:rsidP="006A0316">
      <w:pPr>
        <w:spacing w:after="4" w:line="271" w:lineRule="auto"/>
        <w:ind w:left="0" w:right="35" w:firstLine="0"/>
        <w:rPr>
          <w:lang w:val="en-GB"/>
        </w:rPr>
      </w:pPr>
      <w:r w:rsidRPr="00251913">
        <w:lastRenderedPageBreak/>
        <w:t>Example Table 2</w:t>
      </w:r>
    </w:p>
    <w:tbl>
      <w:tblPr>
        <w:tblStyle w:val="Tabelraster1"/>
        <w:tblW w:w="14307" w:type="dxa"/>
        <w:tblInd w:w="5" w:type="dxa"/>
        <w:tblLayout w:type="fixed"/>
        <w:tblCellMar>
          <w:top w:w="6" w:type="dxa"/>
          <w:left w:w="5" w:type="dxa"/>
          <w:right w:w="5" w:type="dxa"/>
        </w:tblCellMar>
        <w:tblLook w:val="04A0" w:firstRow="1" w:lastRow="0" w:firstColumn="1" w:lastColumn="0" w:noHBand="0" w:noVBand="1"/>
      </w:tblPr>
      <w:tblGrid>
        <w:gridCol w:w="1813"/>
        <w:gridCol w:w="875"/>
        <w:gridCol w:w="972"/>
        <w:gridCol w:w="876"/>
        <w:gridCol w:w="900"/>
        <w:gridCol w:w="1075"/>
        <w:gridCol w:w="1134"/>
        <w:gridCol w:w="992"/>
        <w:gridCol w:w="992"/>
        <w:gridCol w:w="1701"/>
        <w:gridCol w:w="1418"/>
        <w:gridCol w:w="1417"/>
        <w:gridCol w:w="142"/>
      </w:tblGrid>
      <w:tr w:rsidR="00FE5193" w14:paraId="59CE4CB9" w14:textId="77777777" w:rsidTr="00CA6197">
        <w:trPr>
          <w:trHeight w:val="379"/>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66F7"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1847" w:type="dxa"/>
            <w:gridSpan w:val="2"/>
            <w:tcBorders>
              <w:top w:val="single" w:sz="4" w:space="0" w:color="000000" w:themeColor="text1"/>
              <w:left w:val="single" w:sz="4" w:space="0" w:color="000000" w:themeColor="text1"/>
              <w:bottom w:val="single" w:sz="4" w:space="0" w:color="000000" w:themeColor="text1"/>
            </w:tcBorders>
          </w:tcPr>
          <w:p w14:paraId="6148014C" w14:textId="77777777" w:rsidR="00FE5193" w:rsidRPr="00462C4B" w:rsidRDefault="00FE5193" w:rsidP="00CA6197">
            <w:pPr>
              <w:spacing w:after="0" w:line="259" w:lineRule="auto"/>
              <w:ind w:left="108" w:firstLine="0"/>
              <w:jc w:val="left"/>
              <w:rPr>
                <w:lang w:val="en-GB"/>
              </w:rPr>
            </w:pPr>
            <w:r w:rsidRPr="00462C4B">
              <w:rPr>
                <w:sz w:val="16"/>
                <w:lang w:val="en-GB"/>
              </w:rPr>
              <w:t xml:space="preserve">Core-hour calculation </w:t>
            </w:r>
          </w:p>
        </w:tc>
        <w:tc>
          <w:tcPr>
            <w:tcW w:w="876" w:type="dxa"/>
            <w:tcBorders>
              <w:top w:val="single" w:sz="4" w:space="0" w:color="000000" w:themeColor="text1"/>
              <w:bottom w:val="single" w:sz="4" w:space="0" w:color="000000" w:themeColor="text1"/>
            </w:tcBorders>
          </w:tcPr>
          <w:p w14:paraId="2266AC49" w14:textId="77777777" w:rsidR="00FE5193" w:rsidRPr="00462C4B" w:rsidRDefault="00FE5193" w:rsidP="00CA6197">
            <w:pPr>
              <w:spacing w:after="160" w:line="259" w:lineRule="auto"/>
              <w:ind w:left="0" w:firstLine="0"/>
              <w:jc w:val="left"/>
              <w:rPr>
                <w:lang w:val="en-GB"/>
              </w:rPr>
            </w:pPr>
          </w:p>
        </w:tc>
        <w:tc>
          <w:tcPr>
            <w:tcW w:w="900" w:type="dxa"/>
            <w:tcBorders>
              <w:top w:val="single" w:sz="4" w:space="0" w:color="000000" w:themeColor="text1"/>
              <w:bottom w:val="single" w:sz="4" w:space="0" w:color="000000" w:themeColor="text1"/>
            </w:tcBorders>
          </w:tcPr>
          <w:p w14:paraId="57EC20AB" w14:textId="77777777" w:rsidR="00FE5193" w:rsidRPr="00462C4B" w:rsidRDefault="00FE5193" w:rsidP="00CA6197">
            <w:pPr>
              <w:spacing w:after="160" w:line="259" w:lineRule="auto"/>
              <w:ind w:left="0" w:firstLine="0"/>
              <w:jc w:val="left"/>
              <w:rPr>
                <w:lang w:val="en-GB"/>
              </w:rPr>
            </w:pPr>
          </w:p>
        </w:tc>
        <w:tc>
          <w:tcPr>
            <w:tcW w:w="1075" w:type="dxa"/>
            <w:tcBorders>
              <w:top w:val="single" w:sz="4" w:space="0" w:color="000000" w:themeColor="text1"/>
              <w:bottom w:val="single" w:sz="4" w:space="0" w:color="000000" w:themeColor="text1"/>
            </w:tcBorders>
          </w:tcPr>
          <w:p w14:paraId="18AE2A26" w14:textId="77777777" w:rsidR="00FE5193" w:rsidRPr="00462C4B" w:rsidRDefault="00FE5193" w:rsidP="00CA6197">
            <w:pPr>
              <w:spacing w:after="160" w:line="259" w:lineRule="auto"/>
              <w:ind w:left="0" w:firstLine="0"/>
              <w:jc w:val="left"/>
              <w:rPr>
                <w:lang w:val="en-GB"/>
              </w:rPr>
            </w:pPr>
          </w:p>
        </w:tc>
        <w:tc>
          <w:tcPr>
            <w:tcW w:w="1134" w:type="dxa"/>
            <w:tcBorders>
              <w:top w:val="single" w:sz="4" w:space="0" w:color="000000" w:themeColor="text1"/>
              <w:bottom w:val="single" w:sz="4" w:space="0" w:color="000000" w:themeColor="text1"/>
              <w:right w:val="single" w:sz="4" w:space="0" w:color="000000" w:themeColor="text1"/>
            </w:tcBorders>
          </w:tcPr>
          <w:p w14:paraId="6C93A81A" w14:textId="77777777" w:rsidR="00FE5193" w:rsidRPr="00462C4B" w:rsidRDefault="00FE5193" w:rsidP="00CA6197">
            <w:pPr>
              <w:spacing w:after="160" w:line="259" w:lineRule="auto"/>
              <w:ind w:left="0" w:firstLine="0"/>
              <w:jc w:val="left"/>
              <w:rPr>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E567" w14:textId="77777777" w:rsidR="00FE5193" w:rsidRPr="00462C4B" w:rsidRDefault="00FE5193" w:rsidP="00CA6197">
            <w:pPr>
              <w:spacing w:after="0" w:line="259" w:lineRule="auto"/>
              <w:ind w:left="108" w:firstLine="0"/>
              <w:jc w:val="left"/>
              <w:rPr>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19948" w14:textId="77777777" w:rsidR="00FE5193" w:rsidRPr="00462C4B" w:rsidRDefault="00FE5193" w:rsidP="00CA6197">
            <w:pPr>
              <w:spacing w:after="0" w:line="259" w:lineRule="auto"/>
              <w:ind w:left="108" w:firstLine="0"/>
              <w:jc w:val="left"/>
              <w:rPr>
                <w:sz w:val="16"/>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2122F"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0634D" w14:textId="77777777" w:rsidR="00FE5193" w:rsidRPr="00462C4B" w:rsidRDefault="00FE5193" w:rsidP="00CA6197">
            <w:pPr>
              <w:spacing w:after="0" w:line="259" w:lineRule="auto"/>
              <w:ind w:left="108" w:firstLine="0"/>
              <w:jc w:val="left"/>
              <w:rPr>
                <w:lang w:val="en-GB"/>
              </w:rPr>
            </w:pPr>
            <w:r w:rsidRPr="00462C4B">
              <w:rPr>
                <w:sz w:val="16"/>
                <w:lang w:val="en-GB"/>
              </w:rPr>
              <w:t xml:space="preserve">Storage volume estimate </w:t>
            </w:r>
          </w:p>
        </w:tc>
      </w:tr>
      <w:tr w:rsidR="00FE5193" w14:paraId="0C90F332" w14:textId="77777777" w:rsidTr="00CA6197">
        <w:trPr>
          <w:trHeight w:val="929"/>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478C" w14:textId="77777777" w:rsidR="00FE5193" w:rsidRPr="00462C4B" w:rsidRDefault="00FE5193" w:rsidP="00CA6197">
            <w:pPr>
              <w:spacing w:after="0" w:line="259" w:lineRule="auto"/>
              <w:ind w:left="108" w:firstLine="0"/>
              <w:jc w:val="left"/>
              <w:rPr>
                <w:lang w:val="en-GB"/>
              </w:rPr>
            </w:pPr>
            <w:r w:rsidRPr="00462C4B">
              <w:rPr>
                <w:sz w:val="16"/>
                <w:lang w:val="en-GB"/>
              </w:rPr>
              <w:t xml:space="preserve">Computational task </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FA6BF" w14:textId="77777777" w:rsidR="00FE5193" w:rsidRPr="00462C4B" w:rsidRDefault="00FE5193" w:rsidP="00CA6197">
            <w:pPr>
              <w:spacing w:after="3" w:line="240" w:lineRule="auto"/>
              <w:ind w:left="108" w:right="17" w:firstLine="0"/>
              <w:jc w:val="left"/>
              <w:rPr>
                <w:lang w:val="en-GB"/>
              </w:rPr>
            </w:pPr>
            <w:r w:rsidRPr="0698B02C">
              <w:rPr>
                <w:sz w:val="16"/>
                <w:szCs w:val="16"/>
                <w:lang w:val="en-GB"/>
              </w:rPr>
              <w:t xml:space="preserve">Number of such jobs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C9B8A" w14:textId="77777777" w:rsidR="00FE5193" w:rsidRDefault="00FE5193" w:rsidP="00CA6197">
            <w:pPr>
              <w:spacing w:after="0" w:line="259" w:lineRule="auto"/>
              <w:ind w:left="108" w:firstLine="0"/>
              <w:jc w:val="left"/>
              <w:rPr>
                <w:lang w:val="en-GB"/>
              </w:rPr>
            </w:pPr>
            <w:r>
              <w:rPr>
                <w:sz w:val="16"/>
                <w:lang w:val="en-GB"/>
              </w:rPr>
              <w:t>Wall clock time (in hours) per job</w:t>
            </w:r>
            <w:r w:rsidRPr="006D2412">
              <w:rPr>
                <w:sz w:val="16"/>
                <w:vertAlign w:val="superscript"/>
                <w:lang w:val="en-GB"/>
              </w:rPr>
              <w:t>1</w:t>
            </w:r>
            <w:r>
              <w:rPr>
                <w:sz w:val="16"/>
                <w:lang w:val="en-GB"/>
              </w:rPr>
              <w:t xml:space="preserve">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7F923" w14:textId="77777777" w:rsidR="00FE5193" w:rsidRDefault="00FE5193" w:rsidP="00CA6197">
            <w:pPr>
              <w:spacing w:after="0" w:line="259" w:lineRule="auto"/>
              <w:ind w:left="108" w:firstLine="0"/>
              <w:jc w:val="left"/>
              <w:rPr>
                <w:lang w:val="en-GB"/>
              </w:rPr>
            </w:pPr>
            <w:r>
              <w:rPr>
                <w:sz w:val="16"/>
                <w:lang w:val="en-GB"/>
              </w:rPr>
              <w:t xml:space="preserve">Number </w:t>
            </w:r>
          </w:p>
          <w:p w14:paraId="6A5DA53B" w14:textId="77777777" w:rsidR="00FE5193" w:rsidRDefault="00FE5193" w:rsidP="00CA6197">
            <w:pPr>
              <w:spacing w:after="0" w:line="259" w:lineRule="auto"/>
              <w:ind w:left="108" w:firstLine="0"/>
              <w:jc w:val="left"/>
              <w:rPr>
                <w:lang w:val="en-GB"/>
              </w:rPr>
            </w:pPr>
            <w:r>
              <w:rPr>
                <w:sz w:val="16"/>
                <w:lang w:val="en-GB"/>
              </w:rPr>
              <w:t xml:space="preserve">of Tier-1 </w:t>
            </w:r>
          </w:p>
          <w:p w14:paraId="2598A965" w14:textId="77777777" w:rsidR="00FE5193" w:rsidRDefault="00FE5193" w:rsidP="00CA6197">
            <w:pPr>
              <w:spacing w:after="0" w:line="259" w:lineRule="auto"/>
              <w:ind w:left="108" w:right="56" w:firstLine="0"/>
              <w:jc w:val="left"/>
              <w:rPr>
                <w:lang w:val="en-GB"/>
              </w:rPr>
            </w:pPr>
            <w:r>
              <w:rPr>
                <w:sz w:val="16"/>
                <w:lang w:val="en-GB"/>
              </w:rPr>
              <w:t xml:space="preserve">nodes per job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3CD0" w14:textId="77777777" w:rsidR="00FE5193" w:rsidRDefault="00FE5193" w:rsidP="00CA6197">
            <w:pPr>
              <w:spacing w:after="0" w:line="259" w:lineRule="auto"/>
              <w:ind w:left="108" w:firstLine="0"/>
              <w:jc w:val="left"/>
              <w:rPr>
                <w:lang w:val="en-GB"/>
              </w:rPr>
            </w:pPr>
            <w:r>
              <w:rPr>
                <w:sz w:val="16"/>
                <w:lang w:val="en-GB"/>
              </w:rPr>
              <w:t xml:space="preserve">Number </w:t>
            </w:r>
          </w:p>
          <w:p w14:paraId="66D4EF72" w14:textId="77777777" w:rsidR="00FE5193" w:rsidRDefault="00FE5193" w:rsidP="00CA6197">
            <w:pPr>
              <w:spacing w:after="0" w:line="259" w:lineRule="auto"/>
              <w:ind w:left="108" w:right="107" w:firstLine="0"/>
              <w:jc w:val="left"/>
              <w:rPr>
                <w:lang w:val="en-GB"/>
              </w:rPr>
            </w:pPr>
            <w:r w:rsidRPr="7FA79748">
              <w:rPr>
                <w:sz w:val="16"/>
                <w:szCs w:val="16"/>
                <w:lang w:val="en-GB"/>
              </w:rPr>
              <w:t xml:space="preserve">of Tier-1 cores per node per job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DA3C" w14:textId="77777777" w:rsidR="00FE5193" w:rsidRPr="00462C4B" w:rsidRDefault="00FE5193" w:rsidP="00CA6197">
            <w:pPr>
              <w:tabs>
                <w:tab w:val="right" w:pos="1325"/>
              </w:tabs>
              <w:spacing w:after="0" w:line="259" w:lineRule="auto"/>
              <w:ind w:left="0" w:firstLine="0"/>
              <w:jc w:val="left"/>
              <w:rPr>
                <w:sz w:val="16"/>
                <w:szCs w:val="16"/>
                <w:lang w:val="en-GB"/>
              </w:rPr>
            </w:pPr>
            <w:r w:rsidRPr="00462C4B">
              <w:rPr>
                <w:sz w:val="16"/>
                <w:szCs w:val="16"/>
                <w:lang w:val="en-GB"/>
              </w:rPr>
              <w:t>Memory factor (</w:t>
            </w:r>
            <w:r w:rsidRPr="00462C4B">
              <w:rPr>
                <w:rStyle w:val="cf01"/>
                <w:sz w:val="16"/>
                <w:szCs w:val="16"/>
                <w:lang w:val="en-GB"/>
              </w:rPr>
              <w:t>memory-per-core</w:t>
            </w:r>
            <w:r>
              <w:rPr>
                <w:rStyle w:val="cf01"/>
                <w:sz w:val="16"/>
                <w:szCs w:val="16"/>
                <w:lang w:val="en-GB"/>
              </w:rPr>
              <w:t xml:space="preserve"> </w:t>
            </w:r>
            <w:r w:rsidRPr="00462C4B">
              <w:rPr>
                <w:rStyle w:val="cf01"/>
                <w:sz w:val="16"/>
                <w:szCs w:val="16"/>
                <w:lang w:val="en-GB"/>
              </w:rPr>
              <w:t>(MB) / default-memory-per-core</w:t>
            </w:r>
            <w:r w:rsidRPr="006D2412">
              <w:rPr>
                <w:rStyle w:val="cf01"/>
                <w:sz w:val="16"/>
                <w:szCs w:val="16"/>
                <w:vertAlign w:val="superscript"/>
                <w:lang w:val="en-GB"/>
              </w:rPr>
              <w:t>2</w:t>
            </w:r>
            <w:r w:rsidRPr="00462C4B">
              <w:rPr>
                <w:rStyle w:val="cf01"/>
                <w:sz w:val="16"/>
                <w:szCs w:val="16"/>
                <w:lang w:val="en-G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ADFE7" w14:textId="77777777" w:rsidR="00FE5193" w:rsidRDefault="00FE5193" w:rsidP="00CA6197">
            <w:pPr>
              <w:tabs>
                <w:tab w:val="right" w:pos="1325"/>
              </w:tabs>
              <w:spacing w:after="0" w:line="259" w:lineRule="auto"/>
              <w:ind w:left="0" w:firstLine="0"/>
              <w:jc w:val="left"/>
              <w:rPr>
                <w:lang w:val="en-GB"/>
              </w:rPr>
            </w:pPr>
            <w:r>
              <w:rPr>
                <w:sz w:val="16"/>
                <w:lang w:val="en-GB"/>
              </w:rPr>
              <w:t>Total core-</w:t>
            </w:r>
          </w:p>
          <w:p w14:paraId="325C6BEC" w14:textId="77777777" w:rsidR="00FE5193" w:rsidRDefault="00FE5193" w:rsidP="00CA6197">
            <w:pPr>
              <w:spacing w:after="0" w:line="259" w:lineRule="auto"/>
              <w:jc w:val="left"/>
              <w:rPr>
                <w:lang w:val="en-GB"/>
              </w:rPr>
            </w:pPr>
            <w:r>
              <w:rPr>
                <w:sz w:val="16"/>
                <w:lang w:val="en-GB"/>
              </w:rPr>
              <w:t xml:space="preserve">hours per task*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50FC2" w14:textId="77777777" w:rsidR="00FE5193" w:rsidRDefault="00FE5193" w:rsidP="00CA6197">
            <w:pPr>
              <w:spacing w:after="0" w:line="240" w:lineRule="auto"/>
              <w:ind w:left="108" w:firstLine="0"/>
              <w:jc w:val="left"/>
              <w:rPr>
                <w:lang w:val="en-GB"/>
              </w:rPr>
            </w:pPr>
            <w:r>
              <w:rPr>
                <w:sz w:val="16"/>
                <w:lang w:val="en-GB"/>
              </w:rPr>
              <w:t xml:space="preserve">Estimate of memory usage (GiB) per node </w:t>
            </w:r>
          </w:p>
          <w:p w14:paraId="3D5A42D8" w14:textId="77777777" w:rsidR="00FE5193" w:rsidRDefault="00FE5193" w:rsidP="00CA6197">
            <w:pPr>
              <w:spacing w:after="0" w:line="259" w:lineRule="auto"/>
              <w:ind w:left="108" w:firstLine="0"/>
              <w:jc w:val="left"/>
              <w:rPr>
                <w:lang w:val="en-GB"/>
              </w:rPr>
            </w:pPr>
            <w:r>
              <w:rPr>
                <w:sz w:val="16"/>
                <w:lang w:val="en-GB"/>
              </w:rPr>
              <w:t>per job</w:t>
            </w:r>
            <w:r w:rsidRPr="006D2412">
              <w:rPr>
                <w:sz w:val="16"/>
                <w:vertAlign w:val="superscript"/>
                <w:lang w:val="en-GB"/>
              </w:rPr>
              <w:t>3</w:t>
            </w:r>
            <w:r>
              <w:rPr>
                <w:sz w:val="16"/>
                <w:lang w:val="en-GB"/>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3293E" w14:textId="77777777" w:rsidR="00FE5193" w:rsidRDefault="00FE5193" w:rsidP="00CA6197">
            <w:pPr>
              <w:spacing w:after="0" w:line="240" w:lineRule="auto"/>
              <w:ind w:left="108" w:firstLine="0"/>
              <w:jc w:val="left"/>
              <w:rPr>
                <w:sz w:val="16"/>
                <w:lang w:val="en-GB"/>
              </w:rPr>
            </w:pPr>
            <w:r>
              <w:rPr>
                <w:sz w:val="16"/>
                <w:lang w:val="en-GB"/>
              </w:rPr>
              <w:t>Partition (</w:t>
            </w:r>
            <w:proofErr w:type="spellStart"/>
            <w:r>
              <w:rPr>
                <w:sz w:val="16"/>
                <w:lang w:val="en-GB"/>
              </w:rPr>
              <w:t>cpu_rome</w:t>
            </w:r>
            <w:proofErr w:type="spellEnd"/>
            <w:r>
              <w:rPr>
                <w:sz w:val="16"/>
                <w:lang w:val="en-GB"/>
              </w:rPr>
              <w:t xml:space="preserve">, cpu_rome_512, </w:t>
            </w:r>
            <w:proofErr w:type="spellStart"/>
            <w:r>
              <w:rPr>
                <w:sz w:val="16"/>
                <w:lang w:val="en-GB"/>
              </w:rPr>
              <w:t>cpu_milan</w:t>
            </w:r>
            <w:proofErr w:type="spellEnd"/>
            <w:r>
              <w:rPr>
                <w:sz w:val="16"/>
                <w:lang w:val="en-GB"/>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20205" w14:textId="77777777" w:rsidR="00FE5193" w:rsidRDefault="00FE5193" w:rsidP="00CA6197">
            <w:pPr>
              <w:spacing w:after="0" w:line="240" w:lineRule="auto"/>
              <w:ind w:left="108" w:firstLine="0"/>
              <w:jc w:val="left"/>
              <w:rPr>
                <w:lang w:val="en-GB"/>
              </w:rPr>
            </w:pPr>
            <w:r>
              <w:rPr>
                <w:sz w:val="16"/>
                <w:lang w:val="en-GB"/>
              </w:rPr>
              <w:t xml:space="preserve">OpenMP / MPI / OpenMP + MPI </w:t>
            </w:r>
          </w:p>
          <w:p w14:paraId="19E45322" w14:textId="77777777" w:rsidR="00FE5193" w:rsidRDefault="00FE5193" w:rsidP="00CA6197">
            <w:pPr>
              <w:spacing w:after="0" w:line="259" w:lineRule="auto"/>
              <w:ind w:left="108" w:right="109" w:firstLine="0"/>
              <w:jc w:val="left"/>
              <w:rPr>
                <w:lang w:val="en-GB"/>
              </w:rPr>
            </w:pPr>
            <w:r>
              <w:rPr>
                <w:sz w:val="16"/>
                <w:lang w:val="en-GB"/>
              </w:rPr>
              <w:t xml:space="preserve">(hybrid) / worker framework / </w:t>
            </w:r>
            <w:proofErr w:type="spellStart"/>
            <w:r>
              <w:rPr>
                <w:sz w:val="16"/>
                <w:lang w:val="en-GB"/>
              </w:rPr>
              <w:t>atools</w:t>
            </w:r>
            <w:proofErr w:type="spellEnd"/>
            <w:r>
              <w:rPr>
                <w:sz w:val="16"/>
                <w:lang w:val="en-GB"/>
              </w:rPr>
              <w:t xml:space="preserve"> / etc.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6069B" w14:textId="77777777" w:rsidR="00FE5193" w:rsidRDefault="00FE5193" w:rsidP="00CA6197">
            <w:pPr>
              <w:spacing w:after="0" w:line="259" w:lineRule="auto"/>
              <w:ind w:left="108" w:firstLine="0"/>
              <w:jc w:val="left"/>
              <w:rPr>
                <w:lang w:val="en-GB"/>
              </w:rPr>
            </w:pPr>
            <w:r>
              <w:rPr>
                <w:sz w:val="16"/>
                <w:lang w:val="en-GB"/>
              </w:rPr>
              <w:t xml:space="preserve">Tier-2 </w:t>
            </w:r>
          </w:p>
          <w:p w14:paraId="6A485E8B" w14:textId="77777777" w:rsidR="00FE5193" w:rsidRDefault="00FE5193" w:rsidP="00CA6197">
            <w:pPr>
              <w:spacing w:after="0" w:line="259" w:lineRule="auto"/>
              <w:ind w:left="108" w:right="106" w:firstLine="0"/>
              <w:jc w:val="left"/>
              <w:rPr>
                <w:lang w:val="en-GB"/>
              </w:rPr>
            </w:pPr>
            <w:r>
              <w:rPr>
                <w:sz w:val="16"/>
                <w:lang w:val="en-GB"/>
              </w:rPr>
              <w:t xml:space="preserve">DATA/HOME volume (TiB) + number of files </w:t>
            </w:r>
          </w:p>
        </w:tc>
        <w:tc>
          <w:tcPr>
            <w:tcW w:w="1417" w:type="dxa"/>
            <w:tcBorders>
              <w:top w:val="single" w:sz="4" w:space="0" w:color="000000" w:themeColor="text1"/>
              <w:left w:val="single" w:sz="4" w:space="0" w:color="000000" w:themeColor="text1"/>
              <w:bottom w:val="single" w:sz="4" w:space="0" w:color="000000" w:themeColor="text1"/>
            </w:tcBorders>
          </w:tcPr>
          <w:p w14:paraId="755FEC76" w14:textId="77777777" w:rsidR="00FE5193" w:rsidRDefault="00FE5193" w:rsidP="00CA6197">
            <w:pPr>
              <w:spacing w:after="0" w:line="259" w:lineRule="auto"/>
              <w:ind w:left="108" w:right="-95" w:firstLine="0"/>
              <w:jc w:val="left"/>
              <w:rPr>
                <w:lang w:val="en-GB"/>
              </w:rPr>
            </w:pPr>
            <w:r>
              <w:rPr>
                <w:sz w:val="16"/>
                <w:lang w:val="en-GB"/>
              </w:rPr>
              <w:t>Tier-1 SCRATCH volume (TiB) number of files</w:t>
            </w:r>
            <w:r w:rsidRPr="006D2412">
              <w:rPr>
                <w:sz w:val="16"/>
                <w:vertAlign w:val="superscript"/>
                <w:lang w:val="en-GB"/>
              </w:rPr>
              <w:t>4</w:t>
            </w:r>
            <w:r>
              <w:rPr>
                <w:sz w:val="16"/>
                <w:lang w:val="en-GB"/>
              </w:rPr>
              <w:t xml:space="preserve"> </w:t>
            </w:r>
          </w:p>
        </w:tc>
        <w:tc>
          <w:tcPr>
            <w:tcW w:w="142" w:type="dxa"/>
            <w:tcBorders>
              <w:top w:val="single" w:sz="4" w:space="0" w:color="000000" w:themeColor="text1"/>
              <w:bottom w:val="single" w:sz="4" w:space="0" w:color="000000" w:themeColor="text1"/>
              <w:right w:val="single" w:sz="4" w:space="0" w:color="000000" w:themeColor="text1"/>
            </w:tcBorders>
          </w:tcPr>
          <w:p w14:paraId="7BFF4F45" w14:textId="77777777" w:rsidR="00FE5193" w:rsidRPr="00462C4B" w:rsidRDefault="00FE5193" w:rsidP="00CA6197">
            <w:pPr>
              <w:spacing w:after="0" w:line="259" w:lineRule="auto"/>
              <w:ind w:left="0" w:firstLine="0"/>
              <w:jc w:val="left"/>
              <w:rPr>
                <w:lang w:val="en-GB"/>
              </w:rPr>
            </w:pPr>
            <w:r w:rsidRPr="00462C4B">
              <w:rPr>
                <w:sz w:val="16"/>
                <w:lang w:val="en-GB"/>
              </w:rPr>
              <w:t xml:space="preserve">+ </w:t>
            </w:r>
          </w:p>
        </w:tc>
      </w:tr>
      <w:tr w:rsidR="00FE5193" w14:paraId="0F76413C" w14:textId="77777777" w:rsidTr="00CA6197">
        <w:trPr>
          <w:trHeight w:val="864"/>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72A6" w14:textId="77777777" w:rsidR="00FE5193" w:rsidRPr="00462C4B" w:rsidRDefault="00FE5193" w:rsidP="00CA6197">
            <w:pPr>
              <w:spacing w:after="0" w:line="259" w:lineRule="auto"/>
              <w:ind w:left="108" w:firstLine="0"/>
              <w:jc w:val="left"/>
              <w:rPr>
                <w:lang w:val="en-GB"/>
              </w:rPr>
            </w:pPr>
            <w:r w:rsidRPr="00462C4B">
              <w:rPr>
                <w:sz w:val="16"/>
                <w:lang w:val="en-GB"/>
              </w:rPr>
              <w:t xml:space="preserve">Task </w:t>
            </w:r>
          </w:p>
          <w:p w14:paraId="1E110799" w14:textId="77777777" w:rsidR="00FE5193" w:rsidRPr="00462C4B" w:rsidRDefault="00FE5193" w:rsidP="00FE5193">
            <w:pPr>
              <w:numPr>
                <w:ilvl w:val="0"/>
                <w:numId w:val="14"/>
              </w:numPr>
              <w:spacing w:after="0" w:line="259" w:lineRule="auto"/>
              <w:ind w:right="0" w:hanging="178"/>
              <w:jc w:val="left"/>
              <w:rPr>
                <w:lang w:val="en-GB"/>
              </w:rPr>
            </w:pPr>
            <w:r w:rsidRPr="00462C4B">
              <w:rPr>
                <w:sz w:val="13"/>
                <w:lang w:val="en-GB"/>
              </w:rPr>
              <w:t xml:space="preserve">software X </w:t>
            </w:r>
          </w:p>
          <w:p w14:paraId="0E5D4264" w14:textId="77777777" w:rsidR="00FE5193" w:rsidRPr="00462C4B" w:rsidRDefault="00FE5193" w:rsidP="00FE5193">
            <w:pPr>
              <w:numPr>
                <w:ilvl w:val="0"/>
                <w:numId w:val="14"/>
              </w:numPr>
              <w:spacing w:after="0" w:line="259" w:lineRule="auto"/>
              <w:ind w:right="0" w:hanging="178"/>
              <w:jc w:val="left"/>
              <w:rPr>
                <w:lang w:val="en-GB"/>
              </w:rPr>
            </w:pPr>
            <w:r w:rsidRPr="00462C4B">
              <w:rPr>
                <w:sz w:val="13"/>
                <w:lang w:val="en-GB"/>
              </w:rPr>
              <w:t xml:space="preserve">parameters/conditions </w:t>
            </w:r>
          </w:p>
          <w:p w14:paraId="2AC8A695" w14:textId="77777777" w:rsidR="00FE5193" w:rsidRPr="00462C4B" w:rsidRDefault="00FE5193" w:rsidP="00FE5193">
            <w:pPr>
              <w:numPr>
                <w:ilvl w:val="0"/>
                <w:numId w:val="14"/>
              </w:numPr>
              <w:spacing w:after="0" w:line="259" w:lineRule="auto"/>
              <w:ind w:right="0" w:hanging="178"/>
              <w:jc w:val="left"/>
              <w:rPr>
                <w:lang w:val="en-GB"/>
              </w:rPr>
            </w:pPr>
            <w:r w:rsidRPr="00462C4B">
              <w:rPr>
                <w:sz w:val="13"/>
                <w:lang w:val="en-GB"/>
              </w:rPr>
              <w:t xml:space="preserve">system/mesh size </w:t>
            </w:r>
          </w:p>
          <w:p w14:paraId="6EAB7B11" w14:textId="77777777" w:rsidR="00FE5193" w:rsidRPr="00462C4B" w:rsidRDefault="00FE5193" w:rsidP="00FE5193">
            <w:pPr>
              <w:numPr>
                <w:ilvl w:val="0"/>
                <w:numId w:val="14"/>
              </w:numPr>
              <w:spacing w:after="0" w:line="259" w:lineRule="auto"/>
              <w:ind w:right="0" w:hanging="178"/>
              <w:jc w:val="left"/>
              <w:rPr>
                <w:lang w:val="en-GB"/>
              </w:rPr>
            </w:pPr>
            <w:r w:rsidRPr="00462C4B">
              <w:rPr>
                <w:sz w:val="13"/>
                <w:lang w:val="en-GB"/>
              </w:rPr>
              <w:t xml:space="preserve">… </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D2C51" w14:textId="77777777" w:rsidR="00FE5193" w:rsidRPr="00462C4B" w:rsidRDefault="00FE5193" w:rsidP="00CA6197">
            <w:pPr>
              <w:spacing w:after="0" w:line="259" w:lineRule="auto"/>
              <w:ind w:left="108" w:firstLine="0"/>
              <w:jc w:val="left"/>
              <w:rPr>
                <w:lang w:val="en-GB"/>
              </w:rPr>
            </w:pPr>
            <w:r w:rsidRPr="00462C4B">
              <w:rPr>
                <w:sz w:val="16"/>
                <w:lang w:val="en-GB"/>
              </w:rPr>
              <w:t xml:space="preserve">A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A03E7" w14:textId="77777777" w:rsidR="00FE5193" w:rsidRPr="00462C4B" w:rsidRDefault="00FE5193" w:rsidP="00CA6197">
            <w:pPr>
              <w:spacing w:after="0" w:line="259" w:lineRule="auto"/>
              <w:ind w:left="108" w:firstLine="0"/>
              <w:jc w:val="left"/>
              <w:rPr>
                <w:lang w:val="en-GB"/>
              </w:rPr>
            </w:pPr>
            <w:r w:rsidRPr="00462C4B">
              <w:rPr>
                <w:sz w:val="16"/>
                <w:lang w:val="en-GB"/>
              </w:rPr>
              <w:t xml:space="preserve">B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4A503" w14:textId="77777777" w:rsidR="00FE5193" w:rsidRPr="00462C4B" w:rsidRDefault="00FE5193" w:rsidP="00CA6197">
            <w:pPr>
              <w:spacing w:after="0" w:line="259" w:lineRule="auto"/>
              <w:ind w:left="108" w:firstLine="0"/>
              <w:jc w:val="left"/>
              <w:rPr>
                <w:lang w:val="en-GB"/>
              </w:rPr>
            </w:pPr>
            <w:r w:rsidRPr="00462C4B">
              <w:rPr>
                <w:sz w:val="16"/>
                <w:lang w:val="en-GB"/>
              </w:rPr>
              <w:t xml:space="preserve">C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B33BD" w14:textId="77777777" w:rsidR="00FE5193" w:rsidRPr="00C77A91" w:rsidRDefault="00FE5193" w:rsidP="00CA6197">
            <w:pPr>
              <w:spacing w:after="0" w:line="259" w:lineRule="auto"/>
              <w:ind w:left="108" w:firstLine="0"/>
              <w:jc w:val="left"/>
              <w:rPr>
                <w:lang w:val="en-GB"/>
              </w:rPr>
            </w:pPr>
            <w:r w:rsidRPr="00C77A91">
              <w:rPr>
                <w:sz w:val="16"/>
                <w:lang w:val="en-GB"/>
              </w:rPr>
              <w:t xml:space="preserve">D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CB6B9" w14:textId="77777777" w:rsidR="00FE5193" w:rsidRPr="00C77A91" w:rsidRDefault="00FE5193" w:rsidP="00CA6197">
            <w:pPr>
              <w:spacing w:after="0" w:line="259" w:lineRule="auto"/>
              <w:ind w:left="108" w:firstLine="0"/>
              <w:jc w:val="left"/>
              <w:rPr>
                <w:sz w:val="16"/>
                <w:lang w:val="en-GB"/>
              </w:rPr>
            </w:pPr>
            <w:r w:rsidRPr="00C77A91">
              <w:rPr>
                <w:sz w:val="16"/>
                <w:lang w:val="en-GB"/>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AA19D" w14:textId="77777777" w:rsidR="00FE5193" w:rsidRPr="00C77A91" w:rsidRDefault="00FE5193" w:rsidP="00CA6197">
            <w:pPr>
              <w:spacing w:after="0" w:line="259" w:lineRule="auto"/>
              <w:ind w:left="108" w:firstLine="0"/>
              <w:jc w:val="left"/>
              <w:rPr>
                <w:lang w:val="es-ES"/>
              </w:rPr>
            </w:pPr>
            <w:r w:rsidRPr="00C77A91">
              <w:rPr>
                <w:sz w:val="16"/>
                <w:lang w:val="es-ES"/>
              </w:rPr>
              <w:t xml:space="preserve">= A x B x C </w:t>
            </w:r>
            <w:proofErr w:type="gramStart"/>
            <w:r w:rsidRPr="00C77A91">
              <w:rPr>
                <w:sz w:val="16"/>
                <w:lang w:val="es-ES"/>
              </w:rPr>
              <w:t xml:space="preserve">x  </w:t>
            </w:r>
            <w:proofErr w:type="spellStart"/>
            <w:r w:rsidRPr="00C77A91">
              <w:rPr>
                <w:sz w:val="16"/>
                <w:lang w:val="es-ES"/>
              </w:rPr>
              <w:t>ceil</w:t>
            </w:r>
            <w:proofErr w:type="spellEnd"/>
            <w:proofErr w:type="gramEnd"/>
            <w:r w:rsidRPr="00C77A91">
              <w:rPr>
                <w:sz w:val="16"/>
                <w:lang w:val="es-ES"/>
              </w:rPr>
              <w:t xml:space="preserve">(D x 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6C5AD" w14:textId="77777777" w:rsidR="00FE5193" w:rsidRPr="00C77A91" w:rsidRDefault="00FE5193" w:rsidP="00CA6197">
            <w:pPr>
              <w:spacing w:after="0" w:line="259" w:lineRule="auto"/>
              <w:ind w:left="108" w:firstLine="0"/>
              <w:jc w:val="left"/>
              <w:rPr>
                <w:lang w:val="en-GB"/>
              </w:rPr>
            </w:pPr>
            <w:r w:rsidRPr="00C77A91">
              <w:rPr>
                <w:sz w:val="16"/>
                <w:szCs w:val="16"/>
                <w:lang w:val="en-GB"/>
              </w:rPr>
              <w:t xml:space="preserve">F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35D2" w14:textId="77777777" w:rsidR="00FE5193" w:rsidRPr="00462C4B" w:rsidRDefault="00FE5193" w:rsidP="00CA6197">
            <w:pPr>
              <w:spacing w:after="0" w:line="259" w:lineRule="auto"/>
              <w:ind w:left="108" w:firstLine="0"/>
              <w:jc w:val="left"/>
              <w:rPr>
                <w:sz w:val="16"/>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F8710"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5F7C"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1417" w:type="dxa"/>
            <w:tcBorders>
              <w:top w:val="single" w:sz="4" w:space="0" w:color="000000" w:themeColor="text1"/>
              <w:left w:val="single" w:sz="4" w:space="0" w:color="000000" w:themeColor="text1"/>
              <w:bottom w:val="single" w:sz="4" w:space="0" w:color="000000" w:themeColor="text1"/>
            </w:tcBorders>
          </w:tcPr>
          <w:p w14:paraId="28C4D664"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142" w:type="dxa"/>
            <w:tcBorders>
              <w:top w:val="single" w:sz="4" w:space="0" w:color="000000" w:themeColor="text1"/>
              <w:bottom w:val="single" w:sz="4" w:space="0" w:color="000000" w:themeColor="text1"/>
              <w:right w:val="single" w:sz="4" w:space="0" w:color="000000" w:themeColor="text1"/>
            </w:tcBorders>
          </w:tcPr>
          <w:p w14:paraId="2261729A" w14:textId="77777777" w:rsidR="00FE5193" w:rsidRPr="00462C4B" w:rsidRDefault="00FE5193" w:rsidP="00CA6197">
            <w:pPr>
              <w:spacing w:after="160" w:line="259" w:lineRule="auto"/>
              <w:ind w:left="0" w:firstLine="0"/>
              <w:jc w:val="left"/>
              <w:rPr>
                <w:lang w:val="en-GB"/>
              </w:rPr>
            </w:pPr>
          </w:p>
        </w:tc>
      </w:tr>
      <w:tr w:rsidR="00FE5193" w14:paraId="7A0C306B" w14:textId="77777777" w:rsidTr="00CA6197">
        <w:trPr>
          <w:trHeight w:val="994"/>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1529E" w14:textId="77777777" w:rsidR="00FE5193" w:rsidRPr="00462C4B" w:rsidRDefault="00FE5193" w:rsidP="00CA6197">
            <w:pPr>
              <w:spacing w:after="0" w:line="259" w:lineRule="auto"/>
              <w:ind w:left="108" w:firstLine="0"/>
              <w:jc w:val="left"/>
              <w:rPr>
                <w:lang w:val="en-GB"/>
              </w:rPr>
            </w:pPr>
            <w:r w:rsidRPr="00462C4B">
              <w:rPr>
                <w:sz w:val="16"/>
                <w:lang w:val="en-GB"/>
              </w:rPr>
              <w:t xml:space="preserve">Task example CP2K </w:t>
            </w:r>
          </w:p>
          <w:p w14:paraId="1BBB5D9A" w14:textId="77777777" w:rsidR="00FE5193" w:rsidRPr="00462C4B" w:rsidRDefault="00FE5193" w:rsidP="00FE5193">
            <w:pPr>
              <w:numPr>
                <w:ilvl w:val="0"/>
                <w:numId w:val="15"/>
              </w:numPr>
              <w:spacing w:after="0" w:line="259" w:lineRule="auto"/>
              <w:ind w:right="0" w:hanging="178"/>
              <w:jc w:val="left"/>
              <w:rPr>
                <w:lang w:val="en-GB"/>
              </w:rPr>
            </w:pPr>
            <w:r w:rsidRPr="00462C4B">
              <w:rPr>
                <w:sz w:val="13"/>
                <w:lang w:val="en-GB"/>
              </w:rPr>
              <w:t xml:space="preserve">CP2K – MD </w:t>
            </w:r>
          </w:p>
          <w:p w14:paraId="7E02AD7D" w14:textId="77777777" w:rsidR="00FE5193" w:rsidRPr="00462C4B" w:rsidRDefault="00FE5193" w:rsidP="00FE5193">
            <w:pPr>
              <w:numPr>
                <w:ilvl w:val="0"/>
                <w:numId w:val="15"/>
              </w:numPr>
              <w:spacing w:after="0" w:line="259" w:lineRule="auto"/>
              <w:ind w:right="0" w:hanging="178"/>
              <w:jc w:val="left"/>
              <w:rPr>
                <w:lang w:val="en-GB"/>
              </w:rPr>
            </w:pPr>
            <w:r w:rsidRPr="00462C4B">
              <w:rPr>
                <w:sz w:val="13"/>
                <w:lang w:val="en-GB"/>
              </w:rPr>
              <w:t xml:space="preserve">100 ns </w:t>
            </w:r>
            <w:proofErr w:type="gramStart"/>
            <w:r w:rsidRPr="00462C4B">
              <w:rPr>
                <w:sz w:val="13"/>
                <w:lang w:val="en-GB"/>
              </w:rPr>
              <w:t>runs</w:t>
            </w:r>
            <w:proofErr w:type="gramEnd"/>
            <w:r w:rsidRPr="00462C4B">
              <w:rPr>
                <w:sz w:val="13"/>
                <w:lang w:val="en-GB"/>
              </w:rPr>
              <w:t xml:space="preserve"> </w:t>
            </w:r>
          </w:p>
          <w:p w14:paraId="47C69EBA" w14:textId="77777777" w:rsidR="00FE5193" w:rsidRPr="00462C4B" w:rsidRDefault="00FE5193" w:rsidP="00FE5193">
            <w:pPr>
              <w:numPr>
                <w:ilvl w:val="0"/>
                <w:numId w:val="15"/>
              </w:numPr>
              <w:spacing w:after="0" w:line="259" w:lineRule="auto"/>
              <w:ind w:right="0" w:hanging="178"/>
              <w:jc w:val="left"/>
              <w:rPr>
                <w:lang w:val="en-GB"/>
              </w:rPr>
            </w:pPr>
            <w:r w:rsidRPr="00462C4B">
              <w:rPr>
                <w:sz w:val="13"/>
                <w:lang w:val="en-GB"/>
              </w:rPr>
              <w:t xml:space="preserve">PBE functional </w:t>
            </w:r>
          </w:p>
          <w:p w14:paraId="29C42B40" w14:textId="77777777" w:rsidR="00FE5193" w:rsidRPr="00462C4B" w:rsidRDefault="00FE5193" w:rsidP="00FE5193">
            <w:pPr>
              <w:numPr>
                <w:ilvl w:val="0"/>
                <w:numId w:val="15"/>
              </w:numPr>
              <w:spacing w:after="0" w:line="259" w:lineRule="auto"/>
              <w:ind w:right="0" w:hanging="178"/>
              <w:jc w:val="left"/>
              <w:rPr>
                <w:lang w:val="en-GB"/>
              </w:rPr>
            </w:pPr>
            <w:r w:rsidRPr="00462C4B">
              <w:rPr>
                <w:sz w:val="13"/>
                <w:lang w:val="en-GB"/>
              </w:rPr>
              <w:t xml:space="preserve">1 -&gt; 5 water molecules </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BFC62" w14:textId="77777777" w:rsidR="00FE5193" w:rsidRPr="00462C4B" w:rsidRDefault="00FE5193" w:rsidP="00CA6197">
            <w:pPr>
              <w:spacing w:after="0" w:line="259" w:lineRule="auto"/>
              <w:ind w:left="108" w:firstLine="0"/>
              <w:jc w:val="left"/>
              <w:rPr>
                <w:lang w:val="en-GB"/>
              </w:rPr>
            </w:pPr>
            <w:r w:rsidRPr="00462C4B">
              <w:rPr>
                <w:sz w:val="16"/>
                <w:lang w:val="en-GB"/>
              </w:rPr>
              <w:t xml:space="preserve">5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E1609" w14:textId="77777777" w:rsidR="00FE5193" w:rsidRPr="00462C4B" w:rsidRDefault="00FE5193" w:rsidP="00CA6197">
            <w:pPr>
              <w:spacing w:after="0" w:line="259" w:lineRule="auto"/>
              <w:ind w:left="108" w:firstLine="0"/>
              <w:jc w:val="left"/>
              <w:rPr>
                <w:lang w:val="en-GB"/>
              </w:rPr>
            </w:pPr>
            <w:r w:rsidRPr="00462C4B">
              <w:rPr>
                <w:sz w:val="16"/>
                <w:lang w:val="en-GB"/>
              </w:rPr>
              <w:t xml:space="preserve">48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060B0" w14:textId="77777777" w:rsidR="00FE5193" w:rsidRPr="00462C4B" w:rsidRDefault="00FE5193" w:rsidP="00CA6197">
            <w:pPr>
              <w:spacing w:after="0" w:line="259" w:lineRule="auto"/>
              <w:ind w:left="108" w:firstLine="0"/>
              <w:jc w:val="left"/>
              <w:rPr>
                <w:lang w:val="en-GB"/>
              </w:rPr>
            </w:pPr>
            <w:r w:rsidRPr="00462C4B">
              <w:rPr>
                <w:sz w:val="16"/>
                <w:lang w:val="en-GB"/>
              </w:rPr>
              <w:t xml:space="preserve">12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1EB9" w14:textId="77777777" w:rsidR="00FE5193" w:rsidRPr="00462C4B" w:rsidRDefault="00FE5193" w:rsidP="00CA6197">
            <w:pPr>
              <w:spacing w:after="0" w:line="259" w:lineRule="auto"/>
              <w:ind w:left="108" w:firstLine="0"/>
              <w:jc w:val="left"/>
              <w:rPr>
                <w:lang w:val="en-GB"/>
              </w:rPr>
            </w:pPr>
            <w:r w:rsidRPr="00462C4B">
              <w:rPr>
                <w:sz w:val="16"/>
                <w:lang w:val="en-GB"/>
              </w:rPr>
              <w:t xml:space="preserve">128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9706E" w14:textId="77777777" w:rsidR="00FE5193" w:rsidRPr="00462C4B" w:rsidRDefault="00FE5193" w:rsidP="00CA6197">
            <w:pPr>
              <w:spacing w:after="0" w:line="259" w:lineRule="auto"/>
              <w:ind w:left="108" w:firstLine="0"/>
              <w:jc w:val="left"/>
              <w:rPr>
                <w:sz w:val="16"/>
                <w:lang w:val="en-GB"/>
              </w:rPr>
            </w:pPr>
            <w:r w:rsidRPr="00462C4B">
              <w:rPr>
                <w:sz w:val="16"/>
                <w:lang w:val="en-GB"/>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B01E8" w14:textId="77777777" w:rsidR="00FE5193" w:rsidRPr="00462C4B" w:rsidRDefault="00FE5193" w:rsidP="00CA6197">
            <w:pPr>
              <w:spacing w:after="0" w:line="259" w:lineRule="auto"/>
              <w:ind w:left="108" w:firstLine="0"/>
              <w:jc w:val="left"/>
              <w:rPr>
                <w:lang w:val="en-GB"/>
              </w:rPr>
            </w:pPr>
            <w:r w:rsidRPr="00462C4B">
              <w:rPr>
                <w:sz w:val="16"/>
                <w:lang w:val="en-GB"/>
              </w:rPr>
              <w:t xml:space="preserve">368640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4E1DF" w14:textId="77777777" w:rsidR="00FE5193" w:rsidRPr="00462C4B" w:rsidRDefault="00FE5193" w:rsidP="00CA6197">
            <w:pPr>
              <w:spacing w:after="0" w:line="259" w:lineRule="auto"/>
              <w:ind w:left="108" w:firstLine="0"/>
              <w:jc w:val="left"/>
              <w:rPr>
                <w:lang w:val="en-GB"/>
              </w:rPr>
            </w:pPr>
            <w:r w:rsidRPr="00462C4B">
              <w:rPr>
                <w:sz w:val="16"/>
                <w:lang w:val="en-GB"/>
              </w:rPr>
              <w:t xml:space="preserve">64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F184" w14:textId="77777777" w:rsidR="00FE5193" w:rsidRPr="00462C4B" w:rsidRDefault="00FE5193" w:rsidP="00CA6197">
            <w:pPr>
              <w:spacing w:after="0" w:line="259" w:lineRule="auto"/>
              <w:ind w:left="108" w:firstLine="0"/>
              <w:jc w:val="left"/>
              <w:rPr>
                <w:sz w:val="16"/>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3360F" w14:textId="77777777" w:rsidR="00FE5193" w:rsidRPr="00462C4B" w:rsidRDefault="00FE5193" w:rsidP="00CA6197">
            <w:pPr>
              <w:spacing w:after="0" w:line="259" w:lineRule="auto"/>
              <w:ind w:left="108" w:firstLine="0"/>
              <w:jc w:val="left"/>
              <w:rPr>
                <w:lang w:val="en-GB"/>
              </w:rPr>
            </w:pPr>
            <w:r w:rsidRPr="00462C4B">
              <w:rPr>
                <w:sz w:val="16"/>
                <w:lang w:val="en-GB"/>
              </w:rPr>
              <w:t xml:space="preserve">MPI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DC6E0" w14:textId="77777777" w:rsidR="00FE5193" w:rsidRPr="00462C4B" w:rsidRDefault="00FE5193" w:rsidP="00CA6197">
            <w:pPr>
              <w:spacing w:after="0" w:line="259" w:lineRule="auto"/>
              <w:ind w:left="108" w:firstLine="0"/>
              <w:jc w:val="left"/>
              <w:rPr>
                <w:sz w:val="16"/>
                <w:lang w:val="en-GB"/>
              </w:rPr>
            </w:pPr>
            <w:r w:rsidRPr="00462C4B">
              <w:rPr>
                <w:sz w:val="16"/>
                <w:lang w:val="en-GB"/>
              </w:rPr>
              <w:t xml:space="preserve">0 TiB </w:t>
            </w:r>
          </w:p>
          <w:p w14:paraId="52F348BB" w14:textId="77777777" w:rsidR="00FE5193" w:rsidRPr="00462C4B" w:rsidRDefault="00FE5193" w:rsidP="00CA6197">
            <w:pPr>
              <w:spacing w:after="0" w:line="259" w:lineRule="auto"/>
              <w:ind w:left="108" w:firstLine="0"/>
              <w:jc w:val="left"/>
              <w:rPr>
                <w:lang w:val="en-GB"/>
              </w:rPr>
            </w:pPr>
            <w:r w:rsidRPr="00462C4B">
              <w:rPr>
                <w:sz w:val="16"/>
                <w:lang w:val="en-GB"/>
              </w:rPr>
              <w:t xml:space="preserve">0 files </w:t>
            </w:r>
          </w:p>
        </w:tc>
        <w:tc>
          <w:tcPr>
            <w:tcW w:w="1417" w:type="dxa"/>
            <w:tcBorders>
              <w:top w:val="single" w:sz="4" w:space="0" w:color="000000" w:themeColor="text1"/>
              <w:left w:val="single" w:sz="4" w:space="0" w:color="000000" w:themeColor="text1"/>
              <w:bottom w:val="single" w:sz="4" w:space="0" w:color="000000" w:themeColor="text1"/>
            </w:tcBorders>
          </w:tcPr>
          <w:p w14:paraId="5A3A011A" w14:textId="77777777" w:rsidR="00FE5193" w:rsidRPr="00462C4B" w:rsidRDefault="00FE5193" w:rsidP="00CA6197">
            <w:pPr>
              <w:spacing w:after="0" w:line="259" w:lineRule="auto"/>
              <w:ind w:left="108" w:firstLine="0"/>
              <w:jc w:val="left"/>
              <w:rPr>
                <w:lang w:val="en-GB"/>
              </w:rPr>
            </w:pPr>
            <w:r w:rsidRPr="00462C4B">
              <w:rPr>
                <w:sz w:val="16"/>
                <w:lang w:val="en-GB"/>
              </w:rPr>
              <w:t xml:space="preserve">0.1 TiB </w:t>
            </w:r>
          </w:p>
          <w:p w14:paraId="7E49341C" w14:textId="77777777" w:rsidR="00FE5193" w:rsidRPr="00462C4B" w:rsidRDefault="00FE5193" w:rsidP="00CA6197">
            <w:pPr>
              <w:spacing w:after="0" w:line="259" w:lineRule="auto"/>
              <w:ind w:left="108" w:firstLine="0"/>
              <w:jc w:val="left"/>
              <w:rPr>
                <w:lang w:val="en-GB"/>
              </w:rPr>
            </w:pPr>
            <w:r w:rsidRPr="00462C4B">
              <w:rPr>
                <w:sz w:val="16"/>
                <w:lang w:val="en-GB"/>
              </w:rPr>
              <w:t xml:space="preserve">5000 files </w:t>
            </w:r>
          </w:p>
        </w:tc>
        <w:tc>
          <w:tcPr>
            <w:tcW w:w="142" w:type="dxa"/>
            <w:tcBorders>
              <w:top w:val="single" w:sz="4" w:space="0" w:color="000000" w:themeColor="text1"/>
              <w:bottom w:val="single" w:sz="4" w:space="0" w:color="000000" w:themeColor="text1"/>
              <w:right w:val="single" w:sz="4" w:space="0" w:color="000000" w:themeColor="text1"/>
            </w:tcBorders>
          </w:tcPr>
          <w:p w14:paraId="59610511" w14:textId="77777777" w:rsidR="00FE5193" w:rsidRPr="00462C4B" w:rsidRDefault="00FE5193" w:rsidP="00CA6197">
            <w:pPr>
              <w:spacing w:after="160" w:line="259" w:lineRule="auto"/>
              <w:ind w:left="0" w:firstLine="0"/>
              <w:jc w:val="left"/>
              <w:rPr>
                <w:lang w:val="en-GB"/>
              </w:rPr>
            </w:pPr>
          </w:p>
        </w:tc>
      </w:tr>
      <w:tr w:rsidR="00FE5193" w14:paraId="2C52A70E" w14:textId="77777777" w:rsidTr="00CA6197">
        <w:trPr>
          <w:trHeight w:val="747"/>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A7182" w14:textId="77777777" w:rsidR="00FE5193" w:rsidRPr="00462C4B" w:rsidRDefault="00FE5193" w:rsidP="00CA6197">
            <w:pPr>
              <w:spacing w:after="0" w:line="259" w:lineRule="auto"/>
              <w:ind w:left="108" w:firstLine="0"/>
              <w:jc w:val="left"/>
              <w:rPr>
                <w:lang w:val="en-GB"/>
              </w:rPr>
            </w:pPr>
            <w:r w:rsidRPr="00462C4B">
              <w:rPr>
                <w:sz w:val="16"/>
                <w:lang w:val="en-GB"/>
              </w:rPr>
              <w:t xml:space="preserve">Task example worker </w:t>
            </w:r>
          </w:p>
          <w:p w14:paraId="65D14CA2" w14:textId="77777777" w:rsidR="00FE5193" w:rsidRPr="00462C4B" w:rsidRDefault="00FE5193" w:rsidP="00FE5193">
            <w:pPr>
              <w:numPr>
                <w:ilvl w:val="0"/>
                <w:numId w:val="16"/>
              </w:numPr>
              <w:spacing w:after="0" w:line="259" w:lineRule="auto"/>
              <w:ind w:right="0" w:hanging="178"/>
              <w:jc w:val="left"/>
              <w:rPr>
                <w:lang w:val="en-GB"/>
              </w:rPr>
            </w:pPr>
            <w:proofErr w:type="spellStart"/>
            <w:r w:rsidRPr="00462C4B">
              <w:rPr>
                <w:sz w:val="13"/>
                <w:lang w:val="en-GB"/>
              </w:rPr>
              <w:t>MDTraj</w:t>
            </w:r>
            <w:proofErr w:type="spellEnd"/>
            <w:r w:rsidRPr="00462C4B">
              <w:rPr>
                <w:sz w:val="13"/>
                <w:lang w:val="en-GB"/>
              </w:rPr>
              <w:t xml:space="preserve"> postprocessing </w:t>
            </w:r>
          </w:p>
          <w:p w14:paraId="2975DCD6" w14:textId="77777777" w:rsidR="00FE5193" w:rsidRPr="00462C4B" w:rsidRDefault="00FE5193" w:rsidP="00FE5193">
            <w:pPr>
              <w:numPr>
                <w:ilvl w:val="0"/>
                <w:numId w:val="16"/>
              </w:numPr>
              <w:spacing w:after="0" w:line="259" w:lineRule="auto"/>
              <w:ind w:right="0" w:hanging="178"/>
              <w:jc w:val="left"/>
              <w:rPr>
                <w:lang w:val="en-GB"/>
              </w:rPr>
            </w:pPr>
            <w:r w:rsidRPr="00462C4B">
              <w:rPr>
                <w:sz w:val="13"/>
                <w:lang w:val="en-GB"/>
              </w:rPr>
              <w:t xml:space="preserve">5000 files </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5CC7E" w14:textId="77777777" w:rsidR="00FE5193" w:rsidRPr="00462C4B" w:rsidRDefault="00FE5193" w:rsidP="00CA6197">
            <w:pPr>
              <w:spacing w:after="0" w:line="259" w:lineRule="auto"/>
              <w:ind w:left="108" w:firstLine="0"/>
              <w:jc w:val="left"/>
              <w:rPr>
                <w:lang w:val="en-GB"/>
              </w:rPr>
            </w:pPr>
            <w:r w:rsidRPr="00462C4B">
              <w:rPr>
                <w:sz w:val="16"/>
                <w:lang w:val="en-GB"/>
              </w:rPr>
              <w:t xml:space="preserve">10000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2D3F1" w14:textId="77777777" w:rsidR="00FE5193" w:rsidRPr="00462C4B" w:rsidRDefault="00FE5193" w:rsidP="00CA6197">
            <w:pPr>
              <w:spacing w:after="0" w:line="259" w:lineRule="auto"/>
              <w:ind w:left="108" w:firstLine="0"/>
              <w:jc w:val="left"/>
              <w:rPr>
                <w:lang w:val="en-GB"/>
              </w:rPr>
            </w:pPr>
            <w:r w:rsidRPr="00462C4B">
              <w:rPr>
                <w:sz w:val="16"/>
                <w:lang w:val="en-GB"/>
              </w:rPr>
              <w:t xml:space="preserve">0.5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99A0A" w14:textId="77777777" w:rsidR="00FE5193" w:rsidRPr="00462C4B" w:rsidRDefault="00FE5193" w:rsidP="00CA6197">
            <w:pPr>
              <w:spacing w:after="0" w:line="259" w:lineRule="auto"/>
              <w:ind w:left="108" w:firstLine="0"/>
              <w:jc w:val="left"/>
              <w:rPr>
                <w:lang w:val="en-GB"/>
              </w:rPr>
            </w:pPr>
            <w:r w:rsidRPr="00462C4B">
              <w:rPr>
                <w:sz w:val="16"/>
                <w:lang w:val="en-GB"/>
              </w:rPr>
              <w:t xml:space="preserve">1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77B7F" w14:textId="77777777" w:rsidR="00FE5193" w:rsidRPr="00462C4B" w:rsidRDefault="00FE5193" w:rsidP="00CA6197">
            <w:pPr>
              <w:spacing w:after="0" w:line="259" w:lineRule="auto"/>
              <w:ind w:left="108" w:firstLine="0"/>
              <w:jc w:val="left"/>
              <w:rPr>
                <w:lang w:val="en-GB"/>
              </w:rPr>
            </w:pPr>
            <w:r w:rsidRPr="00462C4B">
              <w:rPr>
                <w:sz w:val="16"/>
                <w:lang w:val="en-GB"/>
              </w:rPr>
              <w:t xml:space="preserve">1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BFBB" w14:textId="77777777" w:rsidR="00FE5193" w:rsidRPr="00462C4B" w:rsidRDefault="00FE5193" w:rsidP="00CA6197">
            <w:pPr>
              <w:spacing w:after="0" w:line="259" w:lineRule="auto"/>
              <w:ind w:left="108" w:firstLine="0"/>
              <w:jc w:val="left"/>
              <w:rPr>
                <w:sz w:val="16"/>
                <w:lang w:val="en-GB"/>
              </w:rPr>
            </w:pPr>
            <w:r w:rsidRPr="00462C4B">
              <w:rPr>
                <w:sz w:val="16"/>
                <w:lang w:val="en-GB"/>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D47DE" w14:textId="77777777" w:rsidR="00FE5193" w:rsidRPr="00462C4B" w:rsidRDefault="00FE5193" w:rsidP="00CA6197">
            <w:pPr>
              <w:spacing w:after="0" w:line="259" w:lineRule="auto"/>
              <w:ind w:left="108" w:firstLine="0"/>
              <w:jc w:val="left"/>
              <w:rPr>
                <w:lang w:val="en-GB"/>
              </w:rPr>
            </w:pPr>
            <w:r w:rsidRPr="00462C4B">
              <w:rPr>
                <w:sz w:val="16"/>
                <w:lang w:val="en-GB"/>
              </w:rPr>
              <w:t xml:space="preserve">5000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AEED0" w14:textId="77777777" w:rsidR="00FE5193" w:rsidRPr="00462C4B" w:rsidRDefault="00FE5193" w:rsidP="00CA6197">
            <w:pPr>
              <w:spacing w:after="0" w:line="259" w:lineRule="auto"/>
              <w:ind w:left="108" w:firstLine="0"/>
              <w:jc w:val="left"/>
              <w:rPr>
                <w:lang w:val="en-GB"/>
              </w:rPr>
            </w:pPr>
            <w:r w:rsidRPr="00462C4B">
              <w:rPr>
                <w:sz w:val="16"/>
                <w:lang w:val="en-GB"/>
              </w:rPr>
              <w:t>1.5</w:t>
            </w:r>
          </w:p>
          <w:p w14:paraId="22C848E7" w14:textId="77777777" w:rsidR="00FE5193" w:rsidRPr="00462C4B" w:rsidRDefault="00FE5193" w:rsidP="00CA6197">
            <w:pPr>
              <w:spacing w:after="2" w:line="235" w:lineRule="auto"/>
              <w:ind w:left="108" w:firstLine="0"/>
              <w:jc w:val="left"/>
              <w:rPr>
                <w:lang w:val="en-GB"/>
              </w:rPr>
            </w:pPr>
            <w:r w:rsidRPr="00462C4B">
              <w:rPr>
                <w:sz w:val="16"/>
                <w:lang w:val="en-GB"/>
              </w:rPr>
              <w:t xml:space="preserve">(192 GiB for 128 jobs in one node)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8741" w14:textId="77777777" w:rsidR="00FE5193" w:rsidRDefault="00FE5193" w:rsidP="00CA6197">
            <w:pPr>
              <w:spacing w:after="0" w:line="259" w:lineRule="auto"/>
              <w:ind w:left="108" w:right="107" w:firstLine="0"/>
              <w:jc w:val="left"/>
              <w:rPr>
                <w:sz w:val="16"/>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EB170" w14:textId="77777777" w:rsidR="00FE5193" w:rsidRDefault="00FE5193" w:rsidP="00CA6197">
            <w:pPr>
              <w:spacing w:after="0" w:line="259" w:lineRule="auto"/>
              <w:ind w:left="108" w:right="107" w:firstLine="0"/>
              <w:jc w:val="left"/>
              <w:rPr>
                <w:lang w:val="en-GB"/>
              </w:rPr>
            </w:pPr>
            <w:r>
              <w:rPr>
                <w:sz w:val="16"/>
                <w:lang w:val="en-GB"/>
              </w:rPr>
              <w:t xml:space="preserve">These single-core jobs will be packed within 1 node using worker framework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9F405" w14:textId="77777777" w:rsidR="00FE5193" w:rsidRPr="00462C4B" w:rsidRDefault="00FE5193" w:rsidP="00CA6197">
            <w:pPr>
              <w:spacing w:after="0" w:line="259" w:lineRule="auto"/>
              <w:ind w:left="108" w:firstLine="0"/>
              <w:jc w:val="left"/>
              <w:rPr>
                <w:lang w:val="en-GB"/>
              </w:rPr>
            </w:pPr>
            <w:r w:rsidRPr="00462C4B">
              <w:rPr>
                <w:sz w:val="16"/>
                <w:lang w:val="en-GB"/>
              </w:rPr>
              <w:t xml:space="preserve">1 TiB </w:t>
            </w:r>
          </w:p>
          <w:p w14:paraId="049357F6" w14:textId="77777777" w:rsidR="00FE5193" w:rsidRPr="00462C4B" w:rsidRDefault="00FE5193" w:rsidP="00CA6197">
            <w:pPr>
              <w:spacing w:after="0" w:line="259" w:lineRule="auto"/>
              <w:ind w:left="108" w:firstLine="0"/>
              <w:jc w:val="left"/>
              <w:rPr>
                <w:lang w:val="en-GB"/>
              </w:rPr>
            </w:pPr>
            <w:r w:rsidRPr="00462C4B">
              <w:rPr>
                <w:sz w:val="16"/>
                <w:lang w:val="en-GB"/>
              </w:rPr>
              <w:t xml:space="preserve">10000 files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21A50" w14:textId="77777777" w:rsidR="00FE5193" w:rsidRPr="00462C4B" w:rsidRDefault="00FE5193" w:rsidP="00CA6197">
            <w:pPr>
              <w:spacing w:after="0" w:line="259" w:lineRule="auto"/>
              <w:ind w:left="108" w:firstLine="0"/>
              <w:jc w:val="left"/>
              <w:rPr>
                <w:lang w:val="en-GB"/>
              </w:rPr>
            </w:pPr>
            <w:r w:rsidRPr="00462C4B">
              <w:rPr>
                <w:sz w:val="16"/>
                <w:lang w:val="en-GB"/>
              </w:rPr>
              <w:t xml:space="preserve">0.1 TiB </w:t>
            </w:r>
          </w:p>
          <w:p w14:paraId="1CD82D68" w14:textId="77777777" w:rsidR="00FE5193" w:rsidRPr="00462C4B" w:rsidRDefault="00FE5193" w:rsidP="00CA6197">
            <w:pPr>
              <w:spacing w:after="0" w:line="259" w:lineRule="auto"/>
              <w:ind w:left="108" w:firstLine="0"/>
              <w:jc w:val="left"/>
              <w:rPr>
                <w:lang w:val="en-GB"/>
              </w:rPr>
            </w:pPr>
            <w:r w:rsidRPr="00462C4B">
              <w:rPr>
                <w:sz w:val="16"/>
                <w:lang w:val="en-GB"/>
              </w:rPr>
              <w:t xml:space="preserve">5000 files </w:t>
            </w:r>
          </w:p>
        </w:tc>
      </w:tr>
      <w:tr w:rsidR="00FE5193" w14:paraId="1FE656BD" w14:textId="77777777" w:rsidTr="00CA6197">
        <w:trPr>
          <w:trHeight w:val="929"/>
        </w:trPr>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F875E"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925B3"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803F0"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C0C11"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C803" w14:textId="77777777" w:rsidR="00FE5193" w:rsidRPr="00462C4B" w:rsidRDefault="00FE5193" w:rsidP="00CA6197">
            <w:pPr>
              <w:spacing w:after="0" w:line="259" w:lineRule="auto"/>
              <w:ind w:left="108" w:firstLine="0"/>
              <w:jc w:val="left"/>
              <w:rPr>
                <w:lang w:val="en-GB"/>
              </w:rPr>
            </w:pPr>
            <w:r w:rsidRPr="00462C4B">
              <w:rPr>
                <w:sz w:val="16"/>
                <w:lang w:val="en-GB"/>
              </w:rPr>
              <w:t xml:space="preserve"> </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0DAC7" w14:textId="77777777" w:rsidR="00FE5193" w:rsidRDefault="00FE5193" w:rsidP="00CA6197">
            <w:pPr>
              <w:spacing w:after="0" w:line="259" w:lineRule="auto"/>
              <w:ind w:left="108" w:firstLine="0"/>
              <w:jc w:val="left"/>
              <w:rPr>
                <w:sz w:val="16"/>
                <w:lang w:val="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5ED44" w14:textId="77777777" w:rsidR="00FE5193" w:rsidRDefault="00FE5193" w:rsidP="00CA6197">
            <w:pPr>
              <w:spacing w:after="0" w:line="259" w:lineRule="auto"/>
              <w:ind w:left="108" w:firstLine="0"/>
              <w:jc w:val="left"/>
              <w:rPr>
                <w:lang w:val="en-GB"/>
              </w:rPr>
            </w:pPr>
            <w:r>
              <w:rPr>
                <w:sz w:val="16"/>
                <w:lang w:val="en-GB"/>
              </w:rPr>
              <w:t xml:space="preserve">Sum of core-hours applied for = …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C35E6" w14:textId="77777777" w:rsidR="00FE5193" w:rsidRDefault="00FE5193" w:rsidP="00CA6197">
            <w:pPr>
              <w:spacing w:after="0" w:line="259" w:lineRule="auto"/>
              <w:ind w:left="108" w:firstLine="0"/>
              <w:jc w:val="left"/>
              <w:rPr>
                <w:lang w:val="en-GB"/>
              </w:rPr>
            </w:pPr>
            <w:r>
              <w:rPr>
                <w:sz w:val="16"/>
                <w:lang w:val="en-GB"/>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C9D7C" w14:textId="77777777" w:rsidR="00FE5193" w:rsidRDefault="00FE5193" w:rsidP="00CA6197">
            <w:pPr>
              <w:spacing w:after="0" w:line="259" w:lineRule="auto"/>
              <w:ind w:left="108" w:firstLine="0"/>
              <w:jc w:val="left"/>
              <w:rPr>
                <w:sz w:val="16"/>
                <w:lang w:val="en-G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26B3A" w14:textId="77777777" w:rsidR="00FE5193" w:rsidRDefault="00FE5193" w:rsidP="00CA6197">
            <w:pPr>
              <w:spacing w:after="0" w:line="259" w:lineRule="auto"/>
              <w:ind w:left="108" w:firstLine="0"/>
              <w:jc w:val="left"/>
              <w:rPr>
                <w:lang w:val="en-GB"/>
              </w:rPr>
            </w:pPr>
            <w:r>
              <w:rPr>
                <w:sz w:val="16"/>
                <w:lang w:val="en-GB"/>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46FE" w14:textId="77777777" w:rsidR="00FE5193" w:rsidRDefault="00FE5193" w:rsidP="00CA6197">
            <w:pPr>
              <w:spacing w:after="0" w:line="259" w:lineRule="auto"/>
              <w:ind w:left="108" w:firstLine="0"/>
              <w:jc w:val="left"/>
              <w:rPr>
                <w:lang w:val="en-GB"/>
              </w:rPr>
            </w:pPr>
            <w:r>
              <w:rPr>
                <w:sz w:val="16"/>
                <w:lang w:val="en-GB"/>
              </w:rPr>
              <w:t xml:space="preserve">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5D94" w14:textId="77777777" w:rsidR="00FE5193" w:rsidRDefault="00FE5193" w:rsidP="00CA6197">
            <w:pPr>
              <w:spacing w:after="26" w:line="237" w:lineRule="auto"/>
              <w:ind w:left="108" w:right="106" w:firstLine="0"/>
              <w:jc w:val="left"/>
              <w:rPr>
                <w:lang w:val="en-GB"/>
              </w:rPr>
            </w:pPr>
            <w:r>
              <w:rPr>
                <w:sz w:val="16"/>
                <w:lang w:val="en-GB"/>
              </w:rPr>
              <w:t xml:space="preserve">Largest amount of scratch disk required + number of associated files </w:t>
            </w:r>
            <w:r>
              <w:rPr>
                <w:i/>
                <w:sz w:val="16"/>
                <w:lang w:val="en-GB"/>
              </w:rPr>
              <w:t xml:space="preserve">at any given time </w:t>
            </w:r>
            <w:r w:rsidRPr="00085604">
              <w:rPr>
                <w:iCs/>
                <w:sz w:val="16"/>
              </w:rPr>
              <w:t xml:space="preserve">(so </w:t>
            </w:r>
            <w:r w:rsidRPr="00085604">
              <w:rPr>
                <w:i/>
                <w:sz w:val="16"/>
              </w:rPr>
              <w:t>not</w:t>
            </w:r>
            <w:r w:rsidRPr="00085604">
              <w:rPr>
                <w:iCs/>
                <w:sz w:val="16"/>
              </w:rPr>
              <w:t xml:space="preserve"> the grand total amount)</w:t>
            </w:r>
          </w:p>
          <w:p w14:paraId="00BAF8C5" w14:textId="77777777" w:rsidR="00FE5193" w:rsidRPr="00462C4B" w:rsidRDefault="00FE5193" w:rsidP="00CA6197">
            <w:pPr>
              <w:spacing w:after="0" w:line="259" w:lineRule="auto"/>
              <w:ind w:left="108" w:firstLine="0"/>
              <w:jc w:val="left"/>
              <w:rPr>
                <w:lang w:val="en-GB"/>
              </w:rPr>
            </w:pPr>
            <w:r w:rsidRPr="00462C4B">
              <w:rPr>
                <w:sz w:val="16"/>
                <w:lang w:val="en-GB"/>
              </w:rPr>
              <w:t xml:space="preserve">= … </w:t>
            </w:r>
          </w:p>
        </w:tc>
      </w:tr>
    </w:tbl>
    <w:p w14:paraId="629A5AD7" w14:textId="77777777" w:rsidR="00FE5193" w:rsidRPr="00462C4B" w:rsidRDefault="00FE5193" w:rsidP="00FE5193">
      <w:pPr>
        <w:spacing w:after="0" w:line="259" w:lineRule="auto"/>
        <w:ind w:left="113" w:firstLine="0"/>
        <w:jc w:val="left"/>
        <w:rPr>
          <w:lang w:val="en-GB"/>
        </w:rPr>
      </w:pPr>
      <w:r w:rsidRPr="00462C4B">
        <w:rPr>
          <w:sz w:val="16"/>
          <w:lang w:val="en-GB"/>
        </w:rPr>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p>
    <w:p w14:paraId="569BC8B4" w14:textId="77777777" w:rsidR="00FE5193" w:rsidRPr="00462C4B" w:rsidRDefault="00FE5193" w:rsidP="00FE5193">
      <w:pPr>
        <w:spacing w:after="0" w:line="259" w:lineRule="auto"/>
        <w:ind w:left="0" w:firstLine="0"/>
        <w:jc w:val="right"/>
        <w:rPr>
          <w:lang w:val="en-GB"/>
        </w:rPr>
      </w:pPr>
      <w:r w:rsidRPr="00462C4B">
        <w:rPr>
          <w:sz w:val="20"/>
          <w:lang w:val="en-GB"/>
        </w:rPr>
        <w:t xml:space="preserve"> </w:t>
      </w:r>
    </w:p>
    <w:p w14:paraId="0B50E1C8" w14:textId="77777777" w:rsidR="00112E7F" w:rsidRDefault="00FE5193" w:rsidP="00FE5193">
      <w:pPr>
        <w:ind w:left="0" w:right="66" w:firstLine="0"/>
        <w:rPr>
          <w:iCs/>
          <w:sz w:val="20"/>
          <w:lang w:val="en-GB"/>
        </w:rPr>
      </w:pPr>
      <w:r w:rsidRPr="006D2412">
        <w:rPr>
          <w:iCs/>
          <w:sz w:val="20"/>
          <w:vertAlign w:val="superscript"/>
          <w:lang w:val="en-GB"/>
        </w:rPr>
        <w:t>1</w:t>
      </w:r>
      <w:r w:rsidRPr="006D2412">
        <w:rPr>
          <w:iCs/>
          <w:sz w:val="20"/>
          <w:lang w:val="en-GB"/>
        </w:rPr>
        <w:t xml:space="preserve"> 72 hours is the maximum wall clock time for any job</w:t>
      </w:r>
      <w:r>
        <w:rPr>
          <w:iCs/>
          <w:sz w:val="20"/>
          <w:lang w:val="en-GB"/>
        </w:rPr>
        <w:t>.</w:t>
      </w:r>
    </w:p>
    <w:p w14:paraId="1D0A3AE4" w14:textId="77777777" w:rsidR="00112E7F" w:rsidRDefault="00FE5193" w:rsidP="00FE5193">
      <w:pPr>
        <w:ind w:left="0" w:right="66" w:firstLine="0"/>
        <w:rPr>
          <w:iCs/>
          <w:sz w:val="20"/>
          <w:lang w:val="en-GB"/>
        </w:rPr>
      </w:pPr>
      <w:r w:rsidRPr="006D2412">
        <w:rPr>
          <w:iCs/>
          <w:sz w:val="20"/>
          <w:vertAlign w:val="superscript"/>
          <w:lang w:val="en-GB"/>
        </w:rPr>
        <w:t>2</w:t>
      </w:r>
      <w:r w:rsidRPr="006D2412">
        <w:rPr>
          <w:iCs/>
          <w:sz w:val="20"/>
          <w:lang w:val="en-GB"/>
        </w:rPr>
        <w:t xml:space="preserve"> Default memory per core: 1970 MB on the </w:t>
      </w:r>
      <w:proofErr w:type="spellStart"/>
      <w:r>
        <w:rPr>
          <w:iCs/>
          <w:sz w:val="20"/>
          <w:lang w:val="en-GB"/>
        </w:rPr>
        <w:t>cpu_</w:t>
      </w:r>
      <w:r w:rsidRPr="006D2412">
        <w:rPr>
          <w:iCs/>
          <w:sz w:val="20"/>
          <w:lang w:val="en-GB"/>
        </w:rPr>
        <w:t>rome</w:t>
      </w:r>
      <w:proofErr w:type="spellEnd"/>
      <w:r w:rsidRPr="006D2412">
        <w:rPr>
          <w:iCs/>
          <w:sz w:val="20"/>
          <w:lang w:val="en-GB"/>
        </w:rPr>
        <w:t xml:space="preserve"> and </w:t>
      </w:r>
      <w:proofErr w:type="spellStart"/>
      <w:r>
        <w:rPr>
          <w:iCs/>
          <w:sz w:val="20"/>
          <w:lang w:val="en-GB"/>
        </w:rPr>
        <w:t>cpu_</w:t>
      </w:r>
      <w:r w:rsidRPr="006D2412">
        <w:rPr>
          <w:iCs/>
          <w:sz w:val="20"/>
          <w:lang w:val="en-GB"/>
        </w:rPr>
        <w:t>milan</w:t>
      </w:r>
      <w:proofErr w:type="spellEnd"/>
      <w:r w:rsidRPr="006D2412">
        <w:rPr>
          <w:iCs/>
          <w:sz w:val="20"/>
          <w:lang w:val="en-GB"/>
        </w:rPr>
        <w:t xml:space="preserve"> partitions, 3970 MB on the </w:t>
      </w:r>
      <w:r>
        <w:rPr>
          <w:iCs/>
          <w:sz w:val="20"/>
          <w:lang w:val="en-GB"/>
        </w:rPr>
        <w:t>cpu_</w:t>
      </w:r>
      <w:r w:rsidRPr="006D2412">
        <w:rPr>
          <w:iCs/>
          <w:sz w:val="20"/>
          <w:lang w:val="en-GB"/>
        </w:rPr>
        <w:t>rome</w:t>
      </w:r>
      <w:r>
        <w:rPr>
          <w:iCs/>
          <w:sz w:val="20"/>
          <w:lang w:val="en-GB"/>
        </w:rPr>
        <w:t>_</w:t>
      </w:r>
      <w:r w:rsidRPr="006D2412">
        <w:rPr>
          <w:iCs/>
          <w:sz w:val="20"/>
          <w:lang w:val="en-GB"/>
        </w:rPr>
        <w:t>512 partition.</w:t>
      </w:r>
    </w:p>
    <w:p w14:paraId="19E267CE" w14:textId="77777777" w:rsidR="00112E7F" w:rsidRDefault="00FE5193" w:rsidP="00FE5193">
      <w:pPr>
        <w:ind w:left="0" w:right="66" w:firstLine="0"/>
        <w:rPr>
          <w:iCs/>
          <w:sz w:val="20"/>
          <w:lang w:val="en-GB"/>
        </w:rPr>
      </w:pPr>
      <w:r w:rsidRPr="006D2412">
        <w:rPr>
          <w:iCs/>
          <w:sz w:val="20"/>
          <w:vertAlign w:val="superscript"/>
          <w:lang w:val="en-GB"/>
        </w:rPr>
        <w:t>3</w:t>
      </w:r>
      <w:r w:rsidRPr="006D2412">
        <w:rPr>
          <w:iCs/>
          <w:sz w:val="20"/>
          <w:lang w:val="en-GB"/>
        </w:rPr>
        <w:t xml:space="preserve"> Memory limits: 252 GB (</w:t>
      </w:r>
      <w:proofErr w:type="spellStart"/>
      <w:r>
        <w:rPr>
          <w:iCs/>
          <w:sz w:val="20"/>
          <w:lang w:val="en-GB"/>
        </w:rPr>
        <w:t>cpu_</w:t>
      </w:r>
      <w:r w:rsidRPr="006D2412">
        <w:rPr>
          <w:iCs/>
          <w:sz w:val="20"/>
          <w:lang w:val="en-GB"/>
        </w:rPr>
        <w:t>rome</w:t>
      </w:r>
      <w:proofErr w:type="spellEnd"/>
      <w:r w:rsidRPr="006D2412">
        <w:rPr>
          <w:iCs/>
          <w:sz w:val="20"/>
          <w:lang w:val="en-GB"/>
        </w:rPr>
        <w:t xml:space="preserve"> and </w:t>
      </w:r>
      <w:proofErr w:type="spellStart"/>
      <w:r>
        <w:rPr>
          <w:iCs/>
          <w:sz w:val="20"/>
          <w:lang w:val="en-GB"/>
        </w:rPr>
        <w:t>cpu_</w:t>
      </w:r>
      <w:r w:rsidRPr="006D2412">
        <w:rPr>
          <w:iCs/>
          <w:sz w:val="20"/>
          <w:lang w:val="en-GB"/>
        </w:rPr>
        <w:t>milan</w:t>
      </w:r>
      <w:proofErr w:type="spellEnd"/>
      <w:r w:rsidRPr="006D2412">
        <w:rPr>
          <w:iCs/>
          <w:sz w:val="20"/>
          <w:lang w:val="en-GB"/>
        </w:rPr>
        <w:t xml:space="preserve"> partitions), 508 GB (</w:t>
      </w:r>
      <w:r>
        <w:rPr>
          <w:iCs/>
          <w:sz w:val="20"/>
          <w:lang w:val="en-GB"/>
        </w:rPr>
        <w:t>cpu_</w:t>
      </w:r>
      <w:r w:rsidRPr="006D2412">
        <w:rPr>
          <w:iCs/>
          <w:sz w:val="20"/>
          <w:lang w:val="en-GB"/>
        </w:rPr>
        <w:t>rome</w:t>
      </w:r>
      <w:r>
        <w:rPr>
          <w:iCs/>
          <w:sz w:val="20"/>
          <w:lang w:val="en-GB"/>
        </w:rPr>
        <w:t>_</w:t>
      </w:r>
      <w:r w:rsidRPr="006D2412">
        <w:rPr>
          <w:iCs/>
          <w:sz w:val="20"/>
          <w:lang w:val="en-GB"/>
        </w:rPr>
        <w:t xml:space="preserve">512 partition) </w:t>
      </w:r>
    </w:p>
    <w:p w14:paraId="027D0C8D" w14:textId="77777777" w:rsidR="00112E7F" w:rsidRDefault="00FE5193" w:rsidP="00FE5193">
      <w:pPr>
        <w:ind w:left="0" w:right="66" w:firstLine="0"/>
        <w:rPr>
          <w:iCs/>
          <w:sz w:val="20"/>
          <w:lang w:val="en-GB"/>
        </w:rPr>
      </w:pPr>
      <w:r w:rsidRPr="006D2412">
        <w:rPr>
          <w:iCs/>
          <w:sz w:val="20"/>
          <w:vertAlign w:val="superscript"/>
          <w:lang w:val="en-GB"/>
        </w:rPr>
        <w:t>4</w:t>
      </w:r>
      <w:r w:rsidRPr="006D2412">
        <w:rPr>
          <w:iCs/>
          <w:sz w:val="20"/>
          <w:lang w:val="en-GB"/>
        </w:rPr>
        <w:t xml:space="preserve"> </w:t>
      </w:r>
      <w:r>
        <w:rPr>
          <w:iCs/>
          <w:sz w:val="20"/>
          <w:lang w:val="en-GB"/>
        </w:rPr>
        <w:t xml:space="preserve">We </w:t>
      </w:r>
      <w:r w:rsidRPr="006D2412">
        <w:rPr>
          <w:iCs/>
          <w:sz w:val="20"/>
          <w:lang w:val="en-GB"/>
        </w:rPr>
        <w:t>do not ask the total number of files or volume generated during the complete project, but the maximum number at any given time. This will be (a lot) smaller than the total number or volume.</w:t>
      </w:r>
    </w:p>
    <w:p w14:paraId="1C3D2B7A" w14:textId="286B094E" w:rsidR="00A903E0" w:rsidRDefault="0027513A" w:rsidP="00A264B5">
      <w:pPr>
        <w:pStyle w:val="Lijstalinea"/>
        <w:spacing w:after="204" w:line="271" w:lineRule="auto"/>
        <w:ind w:left="0" w:right="35" w:firstLine="0"/>
        <w:rPr>
          <w:lang w:val="en-GB"/>
        </w:rPr>
      </w:pPr>
      <w:r w:rsidRPr="00251913">
        <w:rPr>
          <w:lang w:val="en-GB"/>
        </w:rPr>
        <w:lastRenderedPageBreak/>
        <w:t>The example CP2K task needs to run 5 times, for a molecular system containing 1 to 5 water molecules. Based on timing runs on Hortense, we found that one such job runs for 48 hours on 12 nodes, using all the cores (128) in the node. The job needs 64 GiB RAM in each node and produces 20 GiB of SCRATCH storage (1000 files). Since the 5 jobs (for the 5 listed molecular systems) will be run concurrently, 5 x 20 GiB = 100 GiB of scratch disk space is required (and 5 x 1000 = 5000 files) for the entire task.</w:t>
      </w:r>
    </w:p>
    <w:p w14:paraId="4C77B638" w14:textId="77777777" w:rsidR="001C5237" w:rsidRPr="00251913" w:rsidRDefault="001C5237" w:rsidP="00A264B5">
      <w:pPr>
        <w:pStyle w:val="Lijstalinea"/>
        <w:spacing w:after="204" w:line="271" w:lineRule="auto"/>
        <w:ind w:left="0" w:right="35" w:firstLine="0"/>
        <w:rPr>
          <w:lang w:val="en-GB"/>
        </w:rPr>
      </w:pPr>
    </w:p>
    <w:p w14:paraId="1D86845F" w14:textId="77777777" w:rsidR="0027513A" w:rsidRPr="00251913" w:rsidRDefault="0027513A" w:rsidP="00A264B5">
      <w:pPr>
        <w:pStyle w:val="Lijstalinea"/>
        <w:spacing w:after="160" w:line="259" w:lineRule="auto"/>
        <w:ind w:left="0" w:right="0" w:firstLine="0"/>
        <w:rPr>
          <w:lang w:val="en-GB"/>
        </w:rPr>
      </w:pPr>
      <w:r w:rsidRPr="00251913">
        <w:rPr>
          <w:lang w:val="en-GB"/>
        </w:rPr>
        <w:t xml:space="preserve">File postprocessing with the </w:t>
      </w:r>
      <w:proofErr w:type="spellStart"/>
      <w:r w:rsidRPr="00251913">
        <w:rPr>
          <w:lang w:val="en-GB"/>
        </w:rPr>
        <w:t>MDTraj</w:t>
      </w:r>
      <w:proofErr w:type="spellEnd"/>
      <w:r w:rsidRPr="00251913">
        <w:rPr>
          <w:lang w:val="en-GB"/>
        </w:rPr>
        <w:t xml:space="preserve"> tool is done in the example worker task, where 10000 jobs need to run on 5000 files on the SCRATCH volume to generate 10000 files on the Tier-2 DATA volume. Each job runs on 1 core. Based on 5 timing runs on Hortense, we found that the job duration varies between 25 and 28 minutes, and memory usage is 1.5 GiB at most. To be on the safe side, we foresee 30 minutes per job (0.5 hours). Wherever possible, 128 jobs will be packed on a single node using the worker framework, so 128 jobs require 1 full node for 30 minutes. For the entire task, 5000 core-hours are required. </w:t>
      </w:r>
    </w:p>
    <w:p w14:paraId="35DDE90B" w14:textId="77777777" w:rsidR="00251913" w:rsidRDefault="00251913">
      <w:pPr>
        <w:spacing w:after="160" w:line="259" w:lineRule="auto"/>
        <w:ind w:left="0" w:right="0" w:firstLine="0"/>
        <w:jc w:val="left"/>
        <w:rPr>
          <w:lang w:val="en-GB"/>
        </w:rPr>
      </w:pPr>
      <w:r>
        <w:rPr>
          <w:lang w:val="en-GB"/>
        </w:rPr>
        <w:br w:type="page"/>
      </w:r>
    </w:p>
    <w:p w14:paraId="2C5D0C11" w14:textId="77777777" w:rsidR="009918E0" w:rsidRDefault="009B728B" w:rsidP="004108D7">
      <w:pPr>
        <w:pStyle w:val="Lijstalinea"/>
        <w:spacing w:after="160" w:line="259" w:lineRule="auto"/>
        <w:ind w:left="0" w:right="0" w:firstLine="0"/>
        <w:jc w:val="left"/>
      </w:pPr>
      <w:r w:rsidRPr="74F3F7C3">
        <w:lastRenderedPageBreak/>
        <w:t>Example Table</w:t>
      </w:r>
      <w:r w:rsidR="004108D7">
        <w:t xml:space="preserve"> 3</w:t>
      </w:r>
    </w:p>
    <w:tbl>
      <w:tblPr>
        <w:tblStyle w:val="Tabelraster1"/>
        <w:tblW w:w="12756" w:type="dxa"/>
        <w:tblInd w:w="0" w:type="dxa"/>
        <w:tblLayout w:type="fixed"/>
        <w:tblCellMar>
          <w:top w:w="6" w:type="dxa"/>
          <w:left w:w="108" w:type="dxa"/>
          <w:right w:w="62" w:type="dxa"/>
        </w:tblCellMar>
        <w:tblLook w:val="04A0" w:firstRow="1" w:lastRow="0" w:firstColumn="1" w:lastColumn="0" w:noHBand="0" w:noVBand="1"/>
      </w:tblPr>
      <w:tblGrid>
        <w:gridCol w:w="1813"/>
        <w:gridCol w:w="874"/>
        <w:gridCol w:w="972"/>
        <w:gridCol w:w="876"/>
        <w:gridCol w:w="846"/>
        <w:gridCol w:w="1324"/>
        <w:gridCol w:w="1374"/>
        <w:gridCol w:w="1702"/>
        <w:gridCol w:w="1418"/>
        <w:gridCol w:w="1557"/>
      </w:tblGrid>
      <w:tr w:rsidR="004B36C7" w14:paraId="16B7C67F" w14:textId="77777777" w:rsidTr="00CA6197">
        <w:trPr>
          <w:trHeight w:val="379"/>
        </w:trPr>
        <w:tc>
          <w:tcPr>
            <w:tcW w:w="1813" w:type="dxa"/>
            <w:tcBorders>
              <w:top w:val="single" w:sz="4" w:space="0" w:color="000000"/>
              <w:left w:val="single" w:sz="4" w:space="0" w:color="000000"/>
              <w:bottom w:val="single" w:sz="4" w:space="0" w:color="000000"/>
              <w:right w:val="single" w:sz="4" w:space="0" w:color="000000"/>
            </w:tcBorders>
          </w:tcPr>
          <w:p w14:paraId="1E193E9A" w14:textId="77777777" w:rsidR="004B36C7" w:rsidRDefault="004B36C7" w:rsidP="00CA6197">
            <w:pPr>
              <w:spacing w:after="0" w:line="259" w:lineRule="auto"/>
              <w:ind w:left="0" w:firstLine="0"/>
              <w:jc w:val="left"/>
              <w:rPr>
                <w:lang w:val="en-GB"/>
              </w:rPr>
            </w:pPr>
          </w:p>
        </w:tc>
        <w:tc>
          <w:tcPr>
            <w:tcW w:w="1846" w:type="dxa"/>
            <w:gridSpan w:val="2"/>
            <w:tcBorders>
              <w:top w:val="single" w:sz="4" w:space="0" w:color="000000"/>
              <w:left w:val="single" w:sz="4" w:space="0" w:color="000000"/>
              <w:bottom w:val="single" w:sz="4" w:space="0" w:color="000000"/>
            </w:tcBorders>
          </w:tcPr>
          <w:p w14:paraId="498363F9" w14:textId="77777777" w:rsidR="004B36C7" w:rsidRPr="00462C4B" w:rsidRDefault="004B36C7" w:rsidP="00CA6197">
            <w:pPr>
              <w:spacing w:after="0" w:line="259" w:lineRule="auto"/>
              <w:ind w:left="0" w:firstLine="0"/>
              <w:jc w:val="left"/>
              <w:rPr>
                <w:lang w:val="en-GB"/>
              </w:rPr>
            </w:pPr>
            <w:r w:rsidRPr="00462C4B">
              <w:rPr>
                <w:sz w:val="16"/>
                <w:lang w:val="en-GB"/>
              </w:rPr>
              <w:t xml:space="preserve">GPU-hour calculation </w:t>
            </w:r>
          </w:p>
          <w:p w14:paraId="509F32FA"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876" w:type="dxa"/>
            <w:tcBorders>
              <w:top w:val="single" w:sz="4" w:space="0" w:color="000000"/>
              <w:bottom w:val="single" w:sz="4" w:space="0" w:color="000000"/>
            </w:tcBorders>
          </w:tcPr>
          <w:p w14:paraId="067393C4" w14:textId="77777777" w:rsidR="004B36C7" w:rsidRPr="00462C4B" w:rsidRDefault="004B36C7" w:rsidP="00CA6197">
            <w:pPr>
              <w:spacing w:after="160" w:line="259" w:lineRule="auto"/>
              <w:ind w:left="0" w:firstLine="0"/>
              <w:jc w:val="left"/>
              <w:rPr>
                <w:lang w:val="en-GB"/>
              </w:rPr>
            </w:pPr>
          </w:p>
        </w:tc>
        <w:tc>
          <w:tcPr>
            <w:tcW w:w="846" w:type="dxa"/>
            <w:tcBorders>
              <w:top w:val="single" w:sz="4" w:space="0" w:color="000000"/>
              <w:bottom w:val="single" w:sz="4" w:space="0" w:color="000000"/>
            </w:tcBorders>
          </w:tcPr>
          <w:p w14:paraId="1AF86BBF" w14:textId="77777777" w:rsidR="004B36C7" w:rsidRPr="00462C4B" w:rsidRDefault="004B36C7" w:rsidP="00CA6197">
            <w:pPr>
              <w:spacing w:after="160" w:line="259" w:lineRule="auto"/>
              <w:ind w:left="0" w:firstLine="0"/>
              <w:jc w:val="left"/>
              <w:rPr>
                <w:lang w:val="en-GB"/>
              </w:rPr>
            </w:pPr>
          </w:p>
        </w:tc>
        <w:tc>
          <w:tcPr>
            <w:tcW w:w="1324" w:type="dxa"/>
            <w:tcBorders>
              <w:top w:val="single" w:sz="4" w:space="0" w:color="000000"/>
              <w:bottom w:val="single" w:sz="4" w:space="0" w:color="000000"/>
              <w:right w:val="single" w:sz="4" w:space="0" w:color="000000"/>
            </w:tcBorders>
          </w:tcPr>
          <w:p w14:paraId="474A31F0" w14:textId="77777777" w:rsidR="004B36C7" w:rsidRPr="00462C4B" w:rsidRDefault="004B36C7" w:rsidP="00CA6197">
            <w:pPr>
              <w:spacing w:after="160" w:line="259" w:lineRule="auto"/>
              <w:ind w:left="0" w:firstLine="0"/>
              <w:jc w:val="left"/>
              <w:rPr>
                <w:lang w:val="en-GB"/>
              </w:rPr>
            </w:pPr>
          </w:p>
        </w:tc>
        <w:tc>
          <w:tcPr>
            <w:tcW w:w="1374" w:type="dxa"/>
            <w:tcBorders>
              <w:top w:val="single" w:sz="4" w:space="0" w:color="000000"/>
              <w:left w:val="single" w:sz="4" w:space="0" w:color="000000"/>
              <w:bottom w:val="single" w:sz="4" w:space="0" w:color="000000"/>
              <w:right w:val="single" w:sz="4" w:space="0" w:color="000000"/>
            </w:tcBorders>
          </w:tcPr>
          <w:p w14:paraId="046A9CD5"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90F464A"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2975" w:type="dxa"/>
            <w:gridSpan w:val="2"/>
            <w:tcBorders>
              <w:top w:val="single" w:sz="4" w:space="0" w:color="000000"/>
              <w:left w:val="single" w:sz="4" w:space="0" w:color="000000"/>
              <w:bottom w:val="single" w:sz="4" w:space="0" w:color="000000"/>
              <w:right w:val="single" w:sz="4" w:space="0" w:color="000000"/>
            </w:tcBorders>
          </w:tcPr>
          <w:p w14:paraId="2A082D1F" w14:textId="77777777" w:rsidR="004B36C7" w:rsidRPr="00462C4B" w:rsidRDefault="004B36C7" w:rsidP="00CA6197">
            <w:pPr>
              <w:spacing w:after="0" w:line="259" w:lineRule="auto"/>
              <w:ind w:left="0" w:firstLine="0"/>
              <w:jc w:val="left"/>
              <w:rPr>
                <w:lang w:val="en-GB"/>
              </w:rPr>
            </w:pPr>
            <w:r w:rsidRPr="00462C4B">
              <w:rPr>
                <w:sz w:val="16"/>
                <w:lang w:val="en-GB"/>
              </w:rPr>
              <w:t xml:space="preserve">Storage volume estimate </w:t>
            </w:r>
          </w:p>
        </w:tc>
      </w:tr>
      <w:tr w:rsidR="004B36C7" w:rsidRPr="00462C4B" w14:paraId="2F86906C" w14:textId="77777777" w:rsidTr="00CA6197">
        <w:trPr>
          <w:trHeight w:val="929"/>
        </w:trPr>
        <w:tc>
          <w:tcPr>
            <w:tcW w:w="1813" w:type="dxa"/>
            <w:tcBorders>
              <w:top w:val="single" w:sz="4" w:space="0" w:color="000000"/>
              <w:left w:val="single" w:sz="4" w:space="0" w:color="000000"/>
              <w:bottom w:val="single" w:sz="4" w:space="0" w:color="000000"/>
              <w:right w:val="single" w:sz="4" w:space="0" w:color="000000"/>
            </w:tcBorders>
          </w:tcPr>
          <w:p w14:paraId="2346AD83" w14:textId="77777777" w:rsidR="004B36C7" w:rsidRPr="00462C4B" w:rsidRDefault="004B36C7" w:rsidP="00CA6197">
            <w:pPr>
              <w:spacing w:after="0" w:line="259" w:lineRule="auto"/>
              <w:ind w:left="0" w:firstLine="0"/>
              <w:jc w:val="left"/>
              <w:rPr>
                <w:lang w:val="en-GB"/>
              </w:rPr>
            </w:pPr>
            <w:r w:rsidRPr="00462C4B">
              <w:rPr>
                <w:sz w:val="16"/>
                <w:lang w:val="en-GB"/>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97B36FB" w14:textId="77777777" w:rsidR="004B36C7" w:rsidRPr="00462C4B" w:rsidRDefault="004B36C7" w:rsidP="00CA6197">
            <w:pPr>
              <w:spacing w:after="4" w:line="240" w:lineRule="auto"/>
              <w:ind w:left="0" w:firstLine="0"/>
              <w:jc w:val="left"/>
              <w:rPr>
                <w:lang w:val="en-GB"/>
              </w:rPr>
            </w:pPr>
            <w:r w:rsidRPr="00462C4B">
              <w:rPr>
                <w:sz w:val="16"/>
                <w:lang w:val="en-GB"/>
              </w:rPr>
              <w:t xml:space="preserve">Number of such jobs </w:t>
            </w:r>
          </w:p>
        </w:tc>
        <w:tc>
          <w:tcPr>
            <w:tcW w:w="972" w:type="dxa"/>
            <w:tcBorders>
              <w:top w:val="single" w:sz="4" w:space="0" w:color="000000"/>
              <w:left w:val="single" w:sz="4" w:space="0" w:color="000000"/>
              <w:bottom w:val="single" w:sz="4" w:space="0" w:color="000000"/>
              <w:right w:val="single" w:sz="4" w:space="0" w:color="000000"/>
            </w:tcBorders>
          </w:tcPr>
          <w:p w14:paraId="36F92475" w14:textId="77777777" w:rsidR="004B36C7" w:rsidRDefault="004B36C7" w:rsidP="00CA6197">
            <w:pPr>
              <w:spacing w:after="0" w:line="259" w:lineRule="auto"/>
              <w:ind w:left="0" w:firstLine="0"/>
              <w:jc w:val="left"/>
              <w:rPr>
                <w:lang w:val="en-GB"/>
              </w:rPr>
            </w:pPr>
            <w:r>
              <w:rPr>
                <w:sz w:val="16"/>
                <w:lang w:val="en-GB"/>
              </w:rPr>
              <w:t>Wall clock time (in hours) per job</w:t>
            </w:r>
            <w:r w:rsidRPr="00EE245C">
              <w:rPr>
                <w:sz w:val="16"/>
                <w:vertAlign w:val="superscript"/>
                <w:lang w:val="en-GB"/>
              </w:rPr>
              <w:t>1</w:t>
            </w:r>
            <w:r>
              <w:rPr>
                <w:sz w:val="16"/>
                <w:lang w:val="en-GB"/>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EF87E37" w14:textId="77777777" w:rsidR="004B36C7" w:rsidRDefault="004B36C7" w:rsidP="00CA6197">
            <w:pPr>
              <w:spacing w:after="0" w:line="259" w:lineRule="auto"/>
              <w:ind w:left="0" w:firstLine="0"/>
              <w:jc w:val="left"/>
              <w:rPr>
                <w:lang w:val="en-GB"/>
              </w:rPr>
            </w:pPr>
            <w:r>
              <w:rPr>
                <w:sz w:val="16"/>
                <w:lang w:val="en-GB"/>
              </w:rPr>
              <w:t xml:space="preserve">Number </w:t>
            </w:r>
          </w:p>
          <w:p w14:paraId="6E0EB20F" w14:textId="77777777" w:rsidR="004B36C7" w:rsidRDefault="004B36C7" w:rsidP="00CA6197">
            <w:pPr>
              <w:spacing w:after="0" w:line="259" w:lineRule="auto"/>
              <w:ind w:left="0" w:right="43" w:firstLine="0"/>
              <w:jc w:val="left"/>
              <w:rPr>
                <w:lang w:val="en-GB"/>
              </w:rPr>
            </w:pPr>
            <w:r>
              <w:rPr>
                <w:sz w:val="16"/>
                <w:lang w:val="en-GB"/>
              </w:rPr>
              <w:t xml:space="preserve">of Tier-1 nodes per job </w:t>
            </w:r>
          </w:p>
        </w:tc>
        <w:tc>
          <w:tcPr>
            <w:tcW w:w="846" w:type="dxa"/>
            <w:tcBorders>
              <w:top w:val="single" w:sz="4" w:space="0" w:color="000000"/>
              <w:left w:val="single" w:sz="4" w:space="0" w:color="000000"/>
              <w:bottom w:val="single" w:sz="4" w:space="0" w:color="000000"/>
              <w:right w:val="single" w:sz="4" w:space="0" w:color="000000"/>
            </w:tcBorders>
          </w:tcPr>
          <w:p w14:paraId="44D1DE7D" w14:textId="77777777" w:rsidR="004B36C7" w:rsidRDefault="004B36C7" w:rsidP="00CA6197">
            <w:pPr>
              <w:spacing w:after="0" w:line="259" w:lineRule="auto"/>
              <w:ind w:left="0" w:firstLine="0"/>
              <w:jc w:val="left"/>
              <w:rPr>
                <w:lang w:val="en-GB"/>
              </w:rPr>
            </w:pPr>
            <w:r>
              <w:rPr>
                <w:sz w:val="16"/>
                <w:lang w:val="en-GB"/>
              </w:rPr>
              <w:t xml:space="preserve">Number </w:t>
            </w:r>
          </w:p>
          <w:p w14:paraId="4251309C" w14:textId="77777777" w:rsidR="004B36C7" w:rsidRDefault="004B36C7" w:rsidP="00CA6197">
            <w:pPr>
              <w:spacing w:after="0" w:line="259" w:lineRule="auto"/>
              <w:ind w:left="0" w:firstLine="0"/>
              <w:jc w:val="left"/>
              <w:rPr>
                <w:lang w:val="en-GB"/>
              </w:rPr>
            </w:pPr>
            <w:r>
              <w:rPr>
                <w:sz w:val="16"/>
                <w:lang w:val="en-GB"/>
              </w:rPr>
              <w:t xml:space="preserve">of Tier-1 </w:t>
            </w:r>
          </w:p>
          <w:p w14:paraId="3FC2AA49" w14:textId="77777777" w:rsidR="004B36C7" w:rsidRDefault="004B36C7" w:rsidP="00CA6197">
            <w:pPr>
              <w:spacing w:after="0" w:line="259" w:lineRule="auto"/>
              <w:ind w:left="0" w:firstLine="0"/>
              <w:jc w:val="left"/>
              <w:rPr>
                <w:lang w:val="en-GB"/>
              </w:rPr>
            </w:pPr>
            <w:r>
              <w:rPr>
                <w:sz w:val="16"/>
                <w:lang w:val="en-GB"/>
              </w:rPr>
              <w:t>GPUs per node</w:t>
            </w:r>
          </w:p>
          <w:p w14:paraId="2A0B95A7" w14:textId="77777777" w:rsidR="004B36C7" w:rsidRDefault="004B36C7" w:rsidP="00CA6197">
            <w:pPr>
              <w:spacing w:after="0" w:line="259" w:lineRule="auto"/>
              <w:ind w:left="0" w:firstLine="0"/>
              <w:jc w:val="left"/>
              <w:rPr>
                <w:lang w:val="en-GB"/>
              </w:rPr>
            </w:pPr>
            <w:r>
              <w:rPr>
                <w:sz w:val="16"/>
                <w:lang w:val="en-GB"/>
              </w:rPr>
              <w:t xml:space="preserve">per job </w:t>
            </w:r>
          </w:p>
        </w:tc>
        <w:tc>
          <w:tcPr>
            <w:tcW w:w="1324" w:type="dxa"/>
            <w:tcBorders>
              <w:top w:val="single" w:sz="4" w:space="0" w:color="000000"/>
              <w:left w:val="single" w:sz="4" w:space="0" w:color="000000"/>
              <w:bottom w:val="single" w:sz="4" w:space="0" w:color="000000"/>
              <w:right w:val="single" w:sz="4" w:space="0" w:color="000000"/>
            </w:tcBorders>
          </w:tcPr>
          <w:p w14:paraId="1978E70F" w14:textId="77777777" w:rsidR="004B36C7" w:rsidRDefault="004B36C7" w:rsidP="00CA6197">
            <w:pPr>
              <w:tabs>
                <w:tab w:val="right" w:pos="1155"/>
              </w:tabs>
              <w:spacing w:after="0" w:line="259" w:lineRule="auto"/>
              <w:ind w:left="0" w:firstLine="0"/>
              <w:jc w:val="left"/>
              <w:rPr>
                <w:lang w:val="en-GB"/>
              </w:rPr>
            </w:pPr>
            <w:r>
              <w:rPr>
                <w:sz w:val="16"/>
                <w:lang w:val="en-GB"/>
              </w:rPr>
              <w:t xml:space="preserve">Total </w:t>
            </w:r>
            <w:r>
              <w:rPr>
                <w:sz w:val="16"/>
                <w:lang w:val="en-GB"/>
              </w:rPr>
              <w:tab/>
              <w:t>GPU-</w:t>
            </w:r>
          </w:p>
          <w:p w14:paraId="4E44F78D" w14:textId="77777777" w:rsidR="004B36C7" w:rsidRDefault="004B36C7" w:rsidP="00CA6197">
            <w:pPr>
              <w:spacing w:after="0" w:line="259" w:lineRule="auto"/>
              <w:ind w:left="0" w:firstLine="0"/>
              <w:jc w:val="left"/>
              <w:rPr>
                <w:lang w:val="en-GB"/>
              </w:rPr>
            </w:pPr>
            <w:r>
              <w:rPr>
                <w:sz w:val="16"/>
                <w:lang w:val="en-GB"/>
              </w:rPr>
              <w:t>hours per task</w:t>
            </w:r>
            <w:r w:rsidRPr="00EE245C">
              <w:rPr>
                <w:sz w:val="16"/>
                <w:vertAlign w:val="superscript"/>
                <w:lang w:val="en-GB"/>
              </w:rPr>
              <w:t>2</w:t>
            </w:r>
            <w:r>
              <w:rPr>
                <w:sz w:val="16"/>
                <w:lang w:val="en-GB"/>
              </w:rPr>
              <w:t xml:space="preserve"> </w:t>
            </w:r>
          </w:p>
        </w:tc>
        <w:tc>
          <w:tcPr>
            <w:tcW w:w="1374" w:type="dxa"/>
            <w:tcBorders>
              <w:top w:val="single" w:sz="4" w:space="0" w:color="000000"/>
              <w:left w:val="single" w:sz="4" w:space="0" w:color="000000"/>
              <w:bottom w:val="single" w:sz="4" w:space="0" w:color="000000"/>
              <w:right w:val="single" w:sz="4" w:space="0" w:color="000000"/>
            </w:tcBorders>
          </w:tcPr>
          <w:p w14:paraId="46D9B28A" w14:textId="77777777" w:rsidR="004B36C7" w:rsidRDefault="004B36C7" w:rsidP="00CA6197">
            <w:pPr>
              <w:spacing w:after="0" w:line="240" w:lineRule="auto"/>
              <w:ind w:left="0" w:firstLine="0"/>
              <w:jc w:val="left"/>
              <w:rPr>
                <w:lang w:val="en-GB"/>
              </w:rPr>
            </w:pPr>
            <w:r>
              <w:rPr>
                <w:sz w:val="16"/>
                <w:lang w:val="en-GB"/>
              </w:rPr>
              <w:t xml:space="preserve">Estimate of memory requirement (GiB) per node </w:t>
            </w:r>
          </w:p>
          <w:p w14:paraId="28A33B90" w14:textId="77777777" w:rsidR="004B36C7" w:rsidRDefault="004B36C7" w:rsidP="00CA6197">
            <w:pPr>
              <w:spacing w:after="0" w:line="259" w:lineRule="auto"/>
              <w:ind w:left="0" w:firstLine="0"/>
              <w:jc w:val="left"/>
              <w:rPr>
                <w:lang w:val="en-GB"/>
              </w:rPr>
            </w:pPr>
            <w:r>
              <w:rPr>
                <w:sz w:val="16"/>
                <w:lang w:val="en-GB"/>
              </w:rPr>
              <w:t>per job</w:t>
            </w:r>
            <w:r w:rsidRPr="00EE245C">
              <w:rPr>
                <w:sz w:val="16"/>
                <w:vertAlign w:val="superscript"/>
                <w:lang w:val="en-GB"/>
              </w:rPr>
              <w:t>3</w:t>
            </w:r>
            <w:r>
              <w:rPr>
                <w:sz w:val="16"/>
                <w:lang w:val="en-G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930DE94" w14:textId="77777777" w:rsidR="004B36C7" w:rsidRDefault="004B36C7" w:rsidP="00CA6197">
            <w:pPr>
              <w:spacing w:after="0" w:line="240" w:lineRule="auto"/>
              <w:ind w:left="0" w:firstLine="0"/>
              <w:jc w:val="left"/>
              <w:rPr>
                <w:lang w:val="en-GB"/>
              </w:rPr>
            </w:pPr>
            <w:r>
              <w:rPr>
                <w:sz w:val="16"/>
                <w:lang w:val="en-GB"/>
              </w:rPr>
              <w:t xml:space="preserve">OpenMP / MPI / OpenMP + MPI </w:t>
            </w:r>
          </w:p>
          <w:p w14:paraId="02D79063" w14:textId="77777777" w:rsidR="004B36C7" w:rsidRDefault="004B36C7" w:rsidP="00CA6197">
            <w:pPr>
              <w:spacing w:after="0" w:line="259" w:lineRule="auto"/>
              <w:ind w:left="0" w:right="47" w:firstLine="0"/>
              <w:jc w:val="left"/>
              <w:rPr>
                <w:lang w:val="en-GB"/>
              </w:rPr>
            </w:pPr>
            <w:r>
              <w:rPr>
                <w:sz w:val="16"/>
                <w:lang w:val="en-GB"/>
              </w:rPr>
              <w:t xml:space="preserve">(hybrid) / worker framework / </w:t>
            </w:r>
            <w:proofErr w:type="spellStart"/>
            <w:r>
              <w:rPr>
                <w:sz w:val="16"/>
                <w:lang w:val="en-GB"/>
              </w:rPr>
              <w:t>atools</w:t>
            </w:r>
            <w:proofErr w:type="spellEnd"/>
            <w:r>
              <w:rPr>
                <w:sz w:val="16"/>
                <w:lang w:val="en-GB"/>
              </w:rPr>
              <w:t xml:space="preserve"> / etc. </w:t>
            </w:r>
          </w:p>
        </w:tc>
        <w:tc>
          <w:tcPr>
            <w:tcW w:w="1418" w:type="dxa"/>
            <w:tcBorders>
              <w:top w:val="single" w:sz="4" w:space="0" w:color="000000"/>
              <w:left w:val="single" w:sz="4" w:space="0" w:color="000000"/>
              <w:bottom w:val="single" w:sz="4" w:space="0" w:color="000000"/>
              <w:right w:val="single" w:sz="4" w:space="0" w:color="000000"/>
            </w:tcBorders>
          </w:tcPr>
          <w:p w14:paraId="22CAD76B" w14:textId="77777777" w:rsidR="004B36C7" w:rsidRDefault="004B36C7" w:rsidP="00CA6197">
            <w:pPr>
              <w:spacing w:after="0" w:line="259" w:lineRule="auto"/>
              <w:ind w:left="0" w:firstLine="0"/>
              <w:jc w:val="left"/>
              <w:rPr>
                <w:lang w:val="en-GB"/>
              </w:rPr>
            </w:pPr>
            <w:r>
              <w:rPr>
                <w:sz w:val="16"/>
                <w:lang w:val="en-GB"/>
              </w:rPr>
              <w:t xml:space="preserve">Tier-2 </w:t>
            </w:r>
          </w:p>
          <w:p w14:paraId="5AB6F937" w14:textId="77777777" w:rsidR="004B36C7" w:rsidRDefault="004B36C7" w:rsidP="00CA6197">
            <w:pPr>
              <w:spacing w:after="0" w:line="259" w:lineRule="auto"/>
              <w:ind w:left="0" w:right="44" w:firstLine="0"/>
              <w:jc w:val="left"/>
              <w:rPr>
                <w:lang w:val="en-GB"/>
              </w:rPr>
            </w:pPr>
            <w:r>
              <w:rPr>
                <w:sz w:val="16"/>
                <w:lang w:val="en-GB"/>
              </w:rPr>
              <w:t xml:space="preserve">DATA/HOME volume (TiB) + number of files </w:t>
            </w:r>
          </w:p>
        </w:tc>
        <w:tc>
          <w:tcPr>
            <w:tcW w:w="1557" w:type="dxa"/>
            <w:tcBorders>
              <w:top w:val="single" w:sz="4" w:space="0" w:color="000000"/>
              <w:left w:val="single" w:sz="4" w:space="0" w:color="000000"/>
              <w:bottom w:val="single" w:sz="4" w:space="0" w:color="000000"/>
              <w:right w:val="single" w:sz="4" w:space="0" w:color="000000"/>
            </w:tcBorders>
          </w:tcPr>
          <w:p w14:paraId="38839F8D" w14:textId="77777777" w:rsidR="004B36C7" w:rsidRDefault="004B36C7" w:rsidP="00CA6197">
            <w:pPr>
              <w:spacing w:after="0" w:line="240" w:lineRule="auto"/>
              <w:ind w:left="0" w:firstLine="0"/>
              <w:jc w:val="left"/>
              <w:rPr>
                <w:lang w:val="en-GB"/>
              </w:rPr>
            </w:pPr>
            <w:r>
              <w:rPr>
                <w:sz w:val="16"/>
                <w:lang w:val="en-GB"/>
              </w:rPr>
              <w:t xml:space="preserve">Tier-1 SCRATCH volume (TiB) + </w:t>
            </w:r>
          </w:p>
          <w:p w14:paraId="2C8CC5A2" w14:textId="77777777" w:rsidR="004B36C7" w:rsidRDefault="004B36C7" w:rsidP="00CA6197">
            <w:pPr>
              <w:spacing w:after="0" w:line="259" w:lineRule="auto"/>
              <w:ind w:left="0" w:firstLine="0"/>
              <w:jc w:val="left"/>
              <w:rPr>
                <w:lang w:val="en-GB"/>
              </w:rPr>
            </w:pPr>
            <w:r>
              <w:rPr>
                <w:sz w:val="16"/>
                <w:lang w:val="en-GB"/>
              </w:rPr>
              <w:t>number of files</w:t>
            </w:r>
            <w:r w:rsidRPr="00EE245C">
              <w:rPr>
                <w:sz w:val="16"/>
                <w:vertAlign w:val="superscript"/>
                <w:lang w:val="en-GB"/>
              </w:rPr>
              <w:t>4</w:t>
            </w:r>
            <w:r>
              <w:rPr>
                <w:sz w:val="16"/>
                <w:lang w:val="en-GB"/>
              </w:rPr>
              <w:t xml:space="preserve"> </w:t>
            </w:r>
          </w:p>
        </w:tc>
      </w:tr>
      <w:tr w:rsidR="004B36C7" w14:paraId="36872190" w14:textId="77777777" w:rsidTr="00CA6197">
        <w:trPr>
          <w:trHeight w:val="864"/>
        </w:trPr>
        <w:tc>
          <w:tcPr>
            <w:tcW w:w="1813" w:type="dxa"/>
            <w:tcBorders>
              <w:top w:val="single" w:sz="4" w:space="0" w:color="000000"/>
              <w:left w:val="single" w:sz="4" w:space="0" w:color="000000"/>
              <w:bottom w:val="single" w:sz="4" w:space="0" w:color="000000"/>
              <w:right w:val="single" w:sz="4" w:space="0" w:color="000000"/>
            </w:tcBorders>
          </w:tcPr>
          <w:p w14:paraId="585F5E64" w14:textId="77777777" w:rsidR="004B36C7" w:rsidRPr="00462C4B" w:rsidRDefault="004B36C7" w:rsidP="00CA6197">
            <w:pPr>
              <w:spacing w:after="0" w:line="259" w:lineRule="auto"/>
              <w:ind w:left="0" w:firstLine="0"/>
              <w:jc w:val="left"/>
              <w:rPr>
                <w:lang w:val="en-GB"/>
              </w:rPr>
            </w:pPr>
            <w:r w:rsidRPr="00462C4B">
              <w:rPr>
                <w:sz w:val="16"/>
                <w:lang w:val="en-GB"/>
              </w:rPr>
              <w:t xml:space="preserve">Task </w:t>
            </w:r>
          </w:p>
          <w:p w14:paraId="5DB51664" w14:textId="77777777" w:rsidR="004B36C7" w:rsidRPr="00462C4B" w:rsidRDefault="004B36C7" w:rsidP="004B36C7">
            <w:pPr>
              <w:numPr>
                <w:ilvl w:val="0"/>
                <w:numId w:val="20"/>
              </w:numPr>
              <w:spacing w:after="0" w:line="259" w:lineRule="auto"/>
              <w:ind w:right="0" w:hanging="178"/>
              <w:jc w:val="left"/>
              <w:rPr>
                <w:lang w:val="en-GB"/>
              </w:rPr>
            </w:pPr>
            <w:r w:rsidRPr="00462C4B">
              <w:rPr>
                <w:sz w:val="13"/>
                <w:lang w:val="en-GB"/>
              </w:rPr>
              <w:t xml:space="preserve">software X </w:t>
            </w:r>
          </w:p>
          <w:p w14:paraId="0728E208" w14:textId="77777777" w:rsidR="004B36C7" w:rsidRPr="00462C4B" w:rsidRDefault="004B36C7" w:rsidP="004B36C7">
            <w:pPr>
              <w:numPr>
                <w:ilvl w:val="0"/>
                <w:numId w:val="20"/>
              </w:numPr>
              <w:spacing w:after="0" w:line="259" w:lineRule="auto"/>
              <w:ind w:right="0" w:hanging="178"/>
              <w:jc w:val="left"/>
              <w:rPr>
                <w:lang w:val="en-GB"/>
              </w:rPr>
            </w:pPr>
            <w:r w:rsidRPr="00462C4B">
              <w:rPr>
                <w:sz w:val="13"/>
                <w:lang w:val="en-GB"/>
              </w:rPr>
              <w:t xml:space="preserve">parameters/conditions </w:t>
            </w:r>
          </w:p>
          <w:p w14:paraId="46740F5E" w14:textId="77777777" w:rsidR="004B36C7" w:rsidRPr="00462C4B" w:rsidRDefault="004B36C7" w:rsidP="004B36C7">
            <w:pPr>
              <w:numPr>
                <w:ilvl w:val="0"/>
                <w:numId w:val="20"/>
              </w:numPr>
              <w:spacing w:after="0" w:line="259" w:lineRule="auto"/>
              <w:ind w:right="0" w:hanging="178"/>
              <w:jc w:val="left"/>
              <w:rPr>
                <w:lang w:val="en-GB"/>
              </w:rPr>
            </w:pPr>
            <w:r w:rsidRPr="00462C4B">
              <w:rPr>
                <w:sz w:val="13"/>
                <w:lang w:val="en-GB"/>
              </w:rPr>
              <w:t xml:space="preserve">system/mesh size </w:t>
            </w:r>
          </w:p>
          <w:p w14:paraId="6D7E6768" w14:textId="77777777" w:rsidR="004B36C7" w:rsidRPr="00462C4B" w:rsidRDefault="004B36C7" w:rsidP="004B36C7">
            <w:pPr>
              <w:numPr>
                <w:ilvl w:val="0"/>
                <w:numId w:val="20"/>
              </w:numPr>
              <w:spacing w:after="0" w:line="259" w:lineRule="auto"/>
              <w:ind w:right="0" w:hanging="178"/>
              <w:jc w:val="left"/>
              <w:rPr>
                <w:lang w:val="en-GB"/>
              </w:rPr>
            </w:pPr>
            <w:r w:rsidRPr="00462C4B">
              <w:rPr>
                <w:sz w:val="13"/>
                <w:lang w:val="en-GB"/>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551EDF4" w14:textId="77777777" w:rsidR="004B36C7" w:rsidRPr="00462C4B" w:rsidRDefault="004B36C7" w:rsidP="00CA6197">
            <w:pPr>
              <w:spacing w:after="0" w:line="259" w:lineRule="auto"/>
              <w:ind w:left="0" w:firstLine="0"/>
              <w:jc w:val="left"/>
              <w:rPr>
                <w:lang w:val="en-GB"/>
              </w:rPr>
            </w:pPr>
            <w:r w:rsidRPr="00462C4B">
              <w:rPr>
                <w:sz w:val="16"/>
                <w:lang w:val="en-GB"/>
              </w:rPr>
              <w:t xml:space="preserve">A </w:t>
            </w:r>
          </w:p>
        </w:tc>
        <w:tc>
          <w:tcPr>
            <w:tcW w:w="972" w:type="dxa"/>
            <w:tcBorders>
              <w:top w:val="single" w:sz="4" w:space="0" w:color="000000"/>
              <w:left w:val="single" w:sz="4" w:space="0" w:color="000000"/>
              <w:bottom w:val="single" w:sz="4" w:space="0" w:color="000000"/>
              <w:right w:val="single" w:sz="4" w:space="0" w:color="000000"/>
            </w:tcBorders>
          </w:tcPr>
          <w:p w14:paraId="53227624" w14:textId="77777777" w:rsidR="004B36C7" w:rsidRPr="00462C4B" w:rsidRDefault="004B36C7" w:rsidP="00CA6197">
            <w:pPr>
              <w:spacing w:after="0" w:line="259" w:lineRule="auto"/>
              <w:ind w:left="0" w:firstLine="0"/>
              <w:jc w:val="left"/>
              <w:rPr>
                <w:lang w:val="en-GB"/>
              </w:rPr>
            </w:pPr>
            <w:r w:rsidRPr="00462C4B">
              <w:rPr>
                <w:sz w:val="16"/>
                <w:lang w:val="en-GB"/>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6C1B2E60" w14:textId="77777777" w:rsidR="004B36C7" w:rsidRPr="00462C4B" w:rsidRDefault="004B36C7" w:rsidP="00CA6197">
            <w:pPr>
              <w:spacing w:after="0" w:line="259" w:lineRule="auto"/>
              <w:ind w:left="0" w:firstLine="0"/>
              <w:jc w:val="left"/>
              <w:rPr>
                <w:lang w:val="en-GB"/>
              </w:rPr>
            </w:pPr>
            <w:r w:rsidRPr="00462C4B">
              <w:rPr>
                <w:sz w:val="16"/>
                <w:lang w:val="en-GB"/>
              </w:rPr>
              <w:t xml:space="preserve">C </w:t>
            </w:r>
          </w:p>
        </w:tc>
        <w:tc>
          <w:tcPr>
            <w:tcW w:w="846" w:type="dxa"/>
            <w:tcBorders>
              <w:top w:val="single" w:sz="4" w:space="0" w:color="000000"/>
              <w:left w:val="single" w:sz="4" w:space="0" w:color="000000"/>
              <w:bottom w:val="single" w:sz="4" w:space="0" w:color="000000"/>
              <w:right w:val="single" w:sz="4" w:space="0" w:color="000000"/>
            </w:tcBorders>
          </w:tcPr>
          <w:p w14:paraId="69CEF6E8" w14:textId="77777777" w:rsidR="004B36C7" w:rsidRPr="00462C4B" w:rsidRDefault="004B36C7" w:rsidP="00CA6197">
            <w:pPr>
              <w:spacing w:after="0" w:line="259" w:lineRule="auto"/>
              <w:ind w:left="0" w:firstLine="0"/>
              <w:jc w:val="left"/>
              <w:rPr>
                <w:lang w:val="en-GB"/>
              </w:rPr>
            </w:pPr>
            <w:r w:rsidRPr="00462C4B">
              <w:rPr>
                <w:sz w:val="16"/>
                <w:lang w:val="en-GB"/>
              </w:rPr>
              <w:t xml:space="preserve">D </w:t>
            </w:r>
          </w:p>
        </w:tc>
        <w:tc>
          <w:tcPr>
            <w:tcW w:w="1324" w:type="dxa"/>
            <w:tcBorders>
              <w:top w:val="single" w:sz="4" w:space="0" w:color="000000"/>
              <w:left w:val="single" w:sz="4" w:space="0" w:color="000000"/>
              <w:bottom w:val="single" w:sz="4" w:space="0" w:color="000000"/>
              <w:right w:val="single" w:sz="4" w:space="0" w:color="000000"/>
            </w:tcBorders>
          </w:tcPr>
          <w:p w14:paraId="43E320FC" w14:textId="77777777" w:rsidR="004B36C7" w:rsidRPr="00462C4B" w:rsidRDefault="004B36C7" w:rsidP="00CA6197">
            <w:pPr>
              <w:spacing w:after="0" w:line="259" w:lineRule="auto"/>
              <w:ind w:left="0" w:firstLine="0"/>
              <w:jc w:val="left"/>
              <w:rPr>
                <w:lang w:val="en-GB"/>
              </w:rPr>
            </w:pPr>
            <w:r w:rsidRPr="00462C4B">
              <w:rPr>
                <w:sz w:val="16"/>
                <w:lang w:val="en-GB"/>
              </w:rPr>
              <w:t xml:space="preserve">= A x B x C x D </w:t>
            </w:r>
          </w:p>
        </w:tc>
        <w:tc>
          <w:tcPr>
            <w:tcW w:w="1374" w:type="dxa"/>
            <w:tcBorders>
              <w:top w:val="single" w:sz="4" w:space="0" w:color="000000"/>
              <w:left w:val="single" w:sz="4" w:space="0" w:color="000000"/>
              <w:bottom w:val="single" w:sz="4" w:space="0" w:color="000000"/>
              <w:right w:val="single" w:sz="4" w:space="0" w:color="000000"/>
            </w:tcBorders>
          </w:tcPr>
          <w:p w14:paraId="7B75434D"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CA3E66B"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6CB840B"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557" w:type="dxa"/>
            <w:tcBorders>
              <w:top w:val="single" w:sz="4" w:space="0" w:color="000000"/>
              <w:left w:val="single" w:sz="4" w:space="0" w:color="000000"/>
              <w:bottom w:val="single" w:sz="4" w:space="0" w:color="000000"/>
              <w:right w:val="single" w:sz="4" w:space="0" w:color="000000"/>
            </w:tcBorders>
          </w:tcPr>
          <w:p w14:paraId="1895666D"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r>
      <w:tr w:rsidR="004B36C7" w14:paraId="75C16D11" w14:textId="77777777" w:rsidTr="00CA6197">
        <w:trPr>
          <w:trHeight w:val="994"/>
        </w:trPr>
        <w:tc>
          <w:tcPr>
            <w:tcW w:w="1813" w:type="dxa"/>
            <w:tcBorders>
              <w:top w:val="single" w:sz="4" w:space="0" w:color="000000"/>
              <w:left w:val="single" w:sz="4" w:space="0" w:color="000000"/>
              <w:bottom w:val="single" w:sz="4" w:space="0" w:color="000000"/>
              <w:right w:val="single" w:sz="4" w:space="0" w:color="000000"/>
            </w:tcBorders>
          </w:tcPr>
          <w:p w14:paraId="791F7377" w14:textId="77777777" w:rsidR="004B36C7" w:rsidRPr="00462C4B" w:rsidRDefault="004B36C7" w:rsidP="00CA6197">
            <w:pPr>
              <w:spacing w:after="0" w:line="259" w:lineRule="auto"/>
              <w:ind w:left="0" w:firstLine="0"/>
              <w:jc w:val="left"/>
              <w:rPr>
                <w:lang w:val="en-GB"/>
              </w:rPr>
            </w:pPr>
            <w:r w:rsidRPr="00462C4B">
              <w:rPr>
                <w:sz w:val="16"/>
                <w:lang w:val="en-GB"/>
              </w:rPr>
              <w:t xml:space="preserve">Task example QE </w:t>
            </w:r>
          </w:p>
          <w:p w14:paraId="469D9A7C" w14:textId="77777777" w:rsidR="004B36C7" w:rsidRPr="00462C4B" w:rsidRDefault="004B36C7" w:rsidP="004B36C7">
            <w:pPr>
              <w:numPr>
                <w:ilvl w:val="0"/>
                <w:numId w:val="21"/>
              </w:numPr>
              <w:spacing w:after="0" w:line="259" w:lineRule="auto"/>
              <w:ind w:right="0" w:hanging="178"/>
              <w:jc w:val="left"/>
              <w:rPr>
                <w:lang w:val="en-GB"/>
              </w:rPr>
            </w:pPr>
            <w:r w:rsidRPr="00462C4B">
              <w:rPr>
                <w:sz w:val="13"/>
                <w:lang w:val="en-GB"/>
              </w:rPr>
              <w:t xml:space="preserve">Quantum Espresso </w:t>
            </w:r>
          </w:p>
          <w:p w14:paraId="273C636F" w14:textId="77777777" w:rsidR="004B36C7" w:rsidRPr="00462C4B" w:rsidRDefault="004B36C7" w:rsidP="004B36C7">
            <w:pPr>
              <w:numPr>
                <w:ilvl w:val="0"/>
                <w:numId w:val="21"/>
              </w:numPr>
              <w:spacing w:after="0" w:line="259" w:lineRule="auto"/>
              <w:ind w:right="0" w:hanging="178"/>
              <w:jc w:val="left"/>
              <w:rPr>
                <w:lang w:val="en-GB"/>
              </w:rPr>
            </w:pPr>
            <w:r w:rsidRPr="00462C4B">
              <w:rPr>
                <w:sz w:val="13"/>
                <w:lang w:val="en-GB"/>
              </w:rPr>
              <w:t xml:space="preserve">1,500 compounds </w:t>
            </w:r>
          </w:p>
          <w:p w14:paraId="52BF71BD" w14:textId="77777777" w:rsidR="004B36C7" w:rsidRPr="00462C4B" w:rsidRDefault="004B36C7" w:rsidP="004B36C7">
            <w:pPr>
              <w:numPr>
                <w:ilvl w:val="0"/>
                <w:numId w:val="21"/>
              </w:numPr>
              <w:spacing w:after="0" w:line="259" w:lineRule="auto"/>
              <w:ind w:right="0" w:hanging="178"/>
              <w:jc w:val="left"/>
              <w:rPr>
                <w:lang w:val="en-GB"/>
              </w:rPr>
            </w:pPr>
            <w:r w:rsidRPr="00462C4B">
              <w:rPr>
                <w:sz w:val="13"/>
                <w:lang w:val="en-GB"/>
              </w:rPr>
              <w:t xml:space="preserve">SCF calculation </w:t>
            </w:r>
          </w:p>
        </w:tc>
        <w:tc>
          <w:tcPr>
            <w:tcW w:w="874" w:type="dxa"/>
            <w:tcBorders>
              <w:top w:val="single" w:sz="4" w:space="0" w:color="000000"/>
              <w:left w:val="single" w:sz="4" w:space="0" w:color="000000"/>
              <w:bottom w:val="single" w:sz="4" w:space="0" w:color="000000"/>
              <w:right w:val="single" w:sz="4" w:space="0" w:color="000000"/>
            </w:tcBorders>
          </w:tcPr>
          <w:p w14:paraId="157B4664" w14:textId="77777777" w:rsidR="004B36C7" w:rsidRPr="00462C4B" w:rsidRDefault="004B36C7" w:rsidP="00CA6197">
            <w:pPr>
              <w:spacing w:after="0" w:line="259" w:lineRule="auto"/>
              <w:ind w:left="0" w:firstLine="0"/>
              <w:jc w:val="left"/>
              <w:rPr>
                <w:lang w:val="en-GB"/>
              </w:rPr>
            </w:pPr>
            <w:r w:rsidRPr="00462C4B">
              <w:rPr>
                <w:sz w:val="16"/>
                <w:lang w:val="en-GB"/>
              </w:rPr>
              <w:t xml:space="preserve">1500 </w:t>
            </w:r>
          </w:p>
        </w:tc>
        <w:tc>
          <w:tcPr>
            <w:tcW w:w="972" w:type="dxa"/>
            <w:tcBorders>
              <w:top w:val="single" w:sz="4" w:space="0" w:color="000000"/>
              <w:left w:val="single" w:sz="4" w:space="0" w:color="000000"/>
              <w:bottom w:val="single" w:sz="4" w:space="0" w:color="000000"/>
              <w:right w:val="single" w:sz="4" w:space="0" w:color="000000"/>
            </w:tcBorders>
          </w:tcPr>
          <w:p w14:paraId="35481EEE" w14:textId="77777777" w:rsidR="004B36C7" w:rsidRPr="00462C4B" w:rsidRDefault="004B36C7" w:rsidP="00CA6197">
            <w:pPr>
              <w:spacing w:after="0" w:line="259" w:lineRule="auto"/>
              <w:ind w:left="0" w:firstLine="0"/>
              <w:jc w:val="left"/>
              <w:rPr>
                <w:lang w:val="en-GB"/>
              </w:rPr>
            </w:pPr>
            <w:r w:rsidRPr="00462C4B">
              <w:rPr>
                <w:sz w:val="16"/>
                <w:lang w:val="en-GB"/>
              </w:rPr>
              <w:t xml:space="preserve">8 </w:t>
            </w:r>
          </w:p>
        </w:tc>
        <w:tc>
          <w:tcPr>
            <w:tcW w:w="876" w:type="dxa"/>
            <w:tcBorders>
              <w:top w:val="single" w:sz="4" w:space="0" w:color="000000"/>
              <w:left w:val="single" w:sz="4" w:space="0" w:color="000000"/>
              <w:bottom w:val="single" w:sz="4" w:space="0" w:color="000000"/>
              <w:right w:val="single" w:sz="4" w:space="0" w:color="000000"/>
            </w:tcBorders>
          </w:tcPr>
          <w:p w14:paraId="2AD75792" w14:textId="77777777" w:rsidR="004B36C7" w:rsidRPr="00462C4B" w:rsidRDefault="004B36C7" w:rsidP="00CA6197">
            <w:pPr>
              <w:spacing w:after="0" w:line="259" w:lineRule="auto"/>
              <w:ind w:left="0" w:firstLine="0"/>
              <w:jc w:val="left"/>
              <w:rPr>
                <w:lang w:val="en-GB"/>
              </w:rPr>
            </w:pPr>
            <w:r w:rsidRPr="00462C4B">
              <w:rPr>
                <w:sz w:val="16"/>
                <w:lang w:val="en-GB"/>
              </w:rPr>
              <w:t xml:space="preserve">1 </w:t>
            </w:r>
          </w:p>
        </w:tc>
        <w:tc>
          <w:tcPr>
            <w:tcW w:w="846" w:type="dxa"/>
            <w:tcBorders>
              <w:top w:val="single" w:sz="4" w:space="0" w:color="000000"/>
              <w:left w:val="single" w:sz="4" w:space="0" w:color="000000"/>
              <w:bottom w:val="single" w:sz="4" w:space="0" w:color="000000"/>
              <w:right w:val="single" w:sz="4" w:space="0" w:color="000000"/>
            </w:tcBorders>
          </w:tcPr>
          <w:p w14:paraId="22473DFA" w14:textId="77777777" w:rsidR="004B36C7" w:rsidRPr="00462C4B" w:rsidRDefault="004B36C7" w:rsidP="00CA6197">
            <w:pPr>
              <w:spacing w:after="0" w:line="259" w:lineRule="auto"/>
              <w:ind w:left="0" w:firstLine="0"/>
              <w:jc w:val="left"/>
              <w:rPr>
                <w:lang w:val="en-GB"/>
              </w:rPr>
            </w:pPr>
            <w:r w:rsidRPr="00462C4B">
              <w:rPr>
                <w:sz w:val="16"/>
                <w:lang w:val="en-GB"/>
              </w:rPr>
              <w:t xml:space="preserve">2 </w:t>
            </w:r>
          </w:p>
        </w:tc>
        <w:tc>
          <w:tcPr>
            <w:tcW w:w="1324" w:type="dxa"/>
            <w:tcBorders>
              <w:top w:val="single" w:sz="4" w:space="0" w:color="000000"/>
              <w:left w:val="single" w:sz="4" w:space="0" w:color="000000"/>
              <w:bottom w:val="single" w:sz="4" w:space="0" w:color="000000"/>
              <w:right w:val="single" w:sz="4" w:space="0" w:color="000000"/>
            </w:tcBorders>
          </w:tcPr>
          <w:p w14:paraId="222173AB" w14:textId="77777777" w:rsidR="004B36C7" w:rsidRPr="00462C4B" w:rsidRDefault="004B36C7" w:rsidP="00CA6197">
            <w:pPr>
              <w:spacing w:after="0" w:line="259" w:lineRule="auto"/>
              <w:ind w:left="0" w:firstLine="0"/>
              <w:jc w:val="left"/>
              <w:rPr>
                <w:lang w:val="en-GB"/>
              </w:rPr>
            </w:pPr>
            <w:r w:rsidRPr="00462C4B">
              <w:rPr>
                <w:sz w:val="16"/>
                <w:lang w:val="en-GB"/>
              </w:rPr>
              <w:t xml:space="preserve">24000 </w:t>
            </w:r>
          </w:p>
        </w:tc>
        <w:tc>
          <w:tcPr>
            <w:tcW w:w="1374" w:type="dxa"/>
            <w:tcBorders>
              <w:top w:val="single" w:sz="4" w:space="0" w:color="000000"/>
              <w:left w:val="single" w:sz="4" w:space="0" w:color="000000"/>
              <w:bottom w:val="single" w:sz="4" w:space="0" w:color="000000"/>
              <w:right w:val="single" w:sz="4" w:space="0" w:color="000000"/>
            </w:tcBorders>
          </w:tcPr>
          <w:p w14:paraId="785F2469" w14:textId="77777777" w:rsidR="004B36C7" w:rsidRPr="00462C4B" w:rsidRDefault="004B36C7" w:rsidP="00CA6197">
            <w:pPr>
              <w:spacing w:after="0" w:line="259" w:lineRule="auto"/>
              <w:ind w:left="0" w:firstLine="0"/>
              <w:jc w:val="left"/>
              <w:rPr>
                <w:lang w:val="en-GB"/>
              </w:rPr>
            </w:pPr>
            <w:r w:rsidRPr="00462C4B">
              <w:rPr>
                <w:sz w:val="16"/>
                <w:lang w:val="en-GB"/>
              </w:rPr>
              <w:t xml:space="preserve">106 </w:t>
            </w:r>
          </w:p>
        </w:tc>
        <w:tc>
          <w:tcPr>
            <w:tcW w:w="1702" w:type="dxa"/>
            <w:tcBorders>
              <w:top w:val="single" w:sz="4" w:space="0" w:color="000000"/>
              <w:left w:val="single" w:sz="4" w:space="0" w:color="000000"/>
              <w:bottom w:val="single" w:sz="4" w:space="0" w:color="000000"/>
              <w:right w:val="single" w:sz="4" w:space="0" w:color="000000"/>
            </w:tcBorders>
          </w:tcPr>
          <w:p w14:paraId="7504C04F" w14:textId="77777777" w:rsidR="004B36C7" w:rsidRPr="00462C4B" w:rsidRDefault="004B36C7" w:rsidP="00CA6197">
            <w:pPr>
              <w:spacing w:after="0" w:line="259" w:lineRule="auto"/>
              <w:ind w:left="0" w:firstLine="0"/>
              <w:jc w:val="left"/>
              <w:rPr>
                <w:lang w:val="en-GB"/>
              </w:rPr>
            </w:pPr>
            <w:r w:rsidRPr="00462C4B">
              <w:rPr>
                <w:sz w:val="16"/>
                <w:lang w:val="en-GB"/>
              </w:rPr>
              <w:t xml:space="preserve">MPI &amp; OpenMP </w:t>
            </w:r>
          </w:p>
        </w:tc>
        <w:tc>
          <w:tcPr>
            <w:tcW w:w="1418" w:type="dxa"/>
            <w:tcBorders>
              <w:top w:val="single" w:sz="4" w:space="0" w:color="000000"/>
              <w:left w:val="single" w:sz="4" w:space="0" w:color="000000"/>
              <w:bottom w:val="single" w:sz="4" w:space="0" w:color="000000"/>
              <w:right w:val="single" w:sz="4" w:space="0" w:color="000000"/>
            </w:tcBorders>
          </w:tcPr>
          <w:p w14:paraId="525293C1" w14:textId="77777777" w:rsidR="004B36C7" w:rsidRPr="00462C4B" w:rsidRDefault="004B36C7" w:rsidP="00CA6197">
            <w:pPr>
              <w:spacing w:after="0" w:line="259" w:lineRule="auto"/>
              <w:ind w:left="0" w:firstLine="0"/>
              <w:jc w:val="left"/>
              <w:rPr>
                <w:lang w:val="en-GB"/>
              </w:rPr>
            </w:pPr>
            <w:r w:rsidRPr="00462C4B">
              <w:rPr>
                <w:sz w:val="16"/>
                <w:lang w:val="en-GB"/>
              </w:rPr>
              <w:t xml:space="preserve">0.4 TiB </w:t>
            </w:r>
          </w:p>
          <w:p w14:paraId="44FB3319" w14:textId="77777777" w:rsidR="004B36C7" w:rsidRPr="00462C4B" w:rsidRDefault="004B36C7" w:rsidP="00CA6197">
            <w:pPr>
              <w:spacing w:after="0" w:line="259" w:lineRule="auto"/>
              <w:ind w:left="0" w:firstLine="0"/>
              <w:jc w:val="left"/>
              <w:rPr>
                <w:lang w:val="en-GB"/>
              </w:rPr>
            </w:pPr>
            <w:r w:rsidRPr="00462C4B">
              <w:rPr>
                <w:sz w:val="16"/>
                <w:lang w:val="en-GB"/>
              </w:rPr>
              <w:t xml:space="preserve">2500 files </w:t>
            </w:r>
          </w:p>
        </w:tc>
        <w:tc>
          <w:tcPr>
            <w:tcW w:w="1557" w:type="dxa"/>
            <w:tcBorders>
              <w:top w:val="single" w:sz="4" w:space="0" w:color="000000"/>
              <w:left w:val="single" w:sz="4" w:space="0" w:color="000000"/>
              <w:bottom w:val="single" w:sz="4" w:space="0" w:color="000000"/>
              <w:right w:val="single" w:sz="4" w:space="0" w:color="000000"/>
            </w:tcBorders>
          </w:tcPr>
          <w:p w14:paraId="73E413B4" w14:textId="77777777" w:rsidR="004B36C7" w:rsidRPr="00462C4B" w:rsidRDefault="004B36C7" w:rsidP="00CA6197">
            <w:pPr>
              <w:spacing w:after="0" w:line="259" w:lineRule="auto"/>
              <w:ind w:left="0" w:firstLine="0"/>
              <w:jc w:val="left"/>
              <w:rPr>
                <w:lang w:val="en-GB"/>
              </w:rPr>
            </w:pPr>
            <w:r w:rsidRPr="00462C4B">
              <w:rPr>
                <w:sz w:val="16"/>
                <w:lang w:val="en-GB"/>
              </w:rPr>
              <w:t xml:space="preserve">1.2 TiB </w:t>
            </w:r>
          </w:p>
          <w:p w14:paraId="0FD4E77D" w14:textId="77777777" w:rsidR="004B36C7" w:rsidRPr="00462C4B" w:rsidRDefault="004B36C7" w:rsidP="00CA6197">
            <w:pPr>
              <w:spacing w:after="0" w:line="259" w:lineRule="auto"/>
              <w:ind w:left="0" w:firstLine="0"/>
              <w:jc w:val="left"/>
              <w:rPr>
                <w:lang w:val="en-GB"/>
              </w:rPr>
            </w:pPr>
            <w:r w:rsidRPr="00462C4B">
              <w:rPr>
                <w:sz w:val="16"/>
                <w:lang w:val="en-GB"/>
              </w:rPr>
              <w:t xml:space="preserve">7500 files </w:t>
            </w:r>
          </w:p>
        </w:tc>
      </w:tr>
      <w:tr w:rsidR="004B36C7" w14:paraId="2E65930F" w14:textId="77777777" w:rsidTr="00CA6197">
        <w:trPr>
          <w:trHeight w:val="929"/>
        </w:trPr>
        <w:tc>
          <w:tcPr>
            <w:tcW w:w="1813" w:type="dxa"/>
            <w:tcBorders>
              <w:top w:val="single" w:sz="4" w:space="0" w:color="000000"/>
              <w:left w:val="single" w:sz="4" w:space="0" w:color="000000"/>
              <w:bottom w:val="single" w:sz="4" w:space="0" w:color="000000"/>
              <w:right w:val="single" w:sz="4" w:space="0" w:color="000000"/>
            </w:tcBorders>
          </w:tcPr>
          <w:p w14:paraId="18820A08"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FC79B1D"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379688F1"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510647D"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00EBC836"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706C66F4" w14:textId="77777777" w:rsidR="004B36C7" w:rsidRPr="00462C4B" w:rsidRDefault="004B36C7" w:rsidP="00CA6197">
            <w:pPr>
              <w:spacing w:after="0" w:line="259" w:lineRule="auto"/>
              <w:ind w:left="0" w:firstLine="0"/>
              <w:jc w:val="left"/>
              <w:rPr>
                <w:lang w:val="en-GB"/>
              </w:rPr>
            </w:pPr>
            <w:r w:rsidRPr="00462C4B">
              <w:rPr>
                <w:sz w:val="16"/>
                <w:lang w:val="en-GB"/>
              </w:rPr>
              <w:t>Sum of GPU-</w:t>
            </w:r>
          </w:p>
          <w:p w14:paraId="09B68659" w14:textId="77777777" w:rsidR="004B36C7" w:rsidRPr="00462C4B" w:rsidRDefault="004B36C7" w:rsidP="00CA6197">
            <w:pPr>
              <w:spacing w:after="0" w:line="259" w:lineRule="auto"/>
              <w:ind w:left="0" w:firstLine="0"/>
              <w:jc w:val="left"/>
              <w:rPr>
                <w:lang w:val="en-GB"/>
              </w:rPr>
            </w:pPr>
            <w:r w:rsidRPr="00462C4B">
              <w:rPr>
                <w:sz w:val="16"/>
                <w:lang w:val="en-GB"/>
              </w:rPr>
              <w:t xml:space="preserve">hours applied for = … </w:t>
            </w:r>
          </w:p>
        </w:tc>
        <w:tc>
          <w:tcPr>
            <w:tcW w:w="1374" w:type="dxa"/>
            <w:tcBorders>
              <w:top w:val="single" w:sz="4" w:space="0" w:color="000000"/>
              <w:left w:val="single" w:sz="4" w:space="0" w:color="000000"/>
              <w:bottom w:val="single" w:sz="4" w:space="0" w:color="000000"/>
              <w:right w:val="single" w:sz="4" w:space="0" w:color="000000"/>
            </w:tcBorders>
          </w:tcPr>
          <w:p w14:paraId="3A4CABF8"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A6E264E"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EC056AD" w14:textId="77777777" w:rsidR="004B36C7" w:rsidRPr="00462C4B" w:rsidRDefault="004B36C7" w:rsidP="00CA6197">
            <w:pPr>
              <w:spacing w:after="0" w:line="259" w:lineRule="auto"/>
              <w:ind w:left="0" w:firstLine="0"/>
              <w:jc w:val="left"/>
              <w:rPr>
                <w:lang w:val="en-GB"/>
              </w:rPr>
            </w:pPr>
            <w:r w:rsidRPr="00462C4B">
              <w:rPr>
                <w:sz w:val="16"/>
                <w:lang w:val="en-GB"/>
              </w:rPr>
              <w:t xml:space="preserve"> </w:t>
            </w:r>
          </w:p>
        </w:tc>
        <w:tc>
          <w:tcPr>
            <w:tcW w:w="1557" w:type="dxa"/>
            <w:tcBorders>
              <w:top w:val="single" w:sz="4" w:space="0" w:color="000000"/>
              <w:left w:val="single" w:sz="4" w:space="0" w:color="000000"/>
              <w:bottom w:val="single" w:sz="4" w:space="0" w:color="000000"/>
              <w:right w:val="single" w:sz="4" w:space="0" w:color="000000"/>
            </w:tcBorders>
          </w:tcPr>
          <w:p w14:paraId="13CA0A9C" w14:textId="77777777" w:rsidR="004B36C7" w:rsidRDefault="004B36C7" w:rsidP="00CA6197">
            <w:pPr>
              <w:spacing w:after="26" w:line="237" w:lineRule="auto"/>
              <w:ind w:left="0" w:right="44" w:firstLine="0"/>
              <w:jc w:val="left"/>
              <w:rPr>
                <w:i/>
                <w:sz w:val="16"/>
                <w:lang w:val="en-GB"/>
              </w:rPr>
            </w:pPr>
            <w:r>
              <w:rPr>
                <w:sz w:val="16"/>
                <w:lang w:val="en-GB"/>
              </w:rPr>
              <w:t xml:space="preserve">Largest amount of scratch disk required + number of associated files </w:t>
            </w:r>
            <w:r>
              <w:rPr>
                <w:i/>
                <w:sz w:val="16"/>
                <w:lang w:val="en-GB"/>
              </w:rPr>
              <w:t>at any given time</w:t>
            </w:r>
          </w:p>
          <w:p w14:paraId="4905BB64" w14:textId="77777777" w:rsidR="004B36C7" w:rsidRDefault="004B36C7" w:rsidP="00CA6197">
            <w:pPr>
              <w:spacing w:after="26" w:line="237" w:lineRule="auto"/>
              <w:ind w:left="0" w:right="44" w:firstLine="0"/>
              <w:jc w:val="left"/>
              <w:rPr>
                <w:lang w:val="en-GB"/>
              </w:rPr>
            </w:pPr>
            <w:r w:rsidRPr="00085604">
              <w:rPr>
                <w:iCs/>
                <w:sz w:val="16"/>
              </w:rPr>
              <w:t xml:space="preserve">(so </w:t>
            </w:r>
            <w:r w:rsidRPr="00085604">
              <w:rPr>
                <w:i/>
                <w:sz w:val="16"/>
              </w:rPr>
              <w:t>not</w:t>
            </w:r>
            <w:r w:rsidRPr="00085604">
              <w:rPr>
                <w:iCs/>
                <w:sz w:val="16"/>
              </w:rPr>
              <w:t xml:space="preserve"> the grand total amount)</w:t>
            </w:r>
          </w:p>
          <w:p w14:paraId="7BF2D86C" w14:textId="77777777" w:rsidR="004B36C7" w:rsidRPr="00462C4B" w:rsidRDefault="004B36C7" w:rsidP="00CA6197">
            <w:pPr>
              <w:spacing w:after="0" w:line="259" w:lineRule="auto"/>
              <w:ind w:left="0" w:firstLine="0"/>
              <w:jc w:val="left"/>
              <w:rPr>
                <w:lang w:val="en-GB"/>
              </w:rPr>
            </w:pPr>
            <w:r w:rsidRPr="00462C4B">
              <w:rPr>
                <w:sz w:val="16"/>
                <w:lang w:val="en-GB"/>
              </w:rPr>
              <w:t xml:space="preserve">= … </w:t>
            </w:r>
          </w:p>
        </w:tc>
      </w:tr>
    </w:tbl>
    <w:p w14:paraId="09C7689D" w14:textId="77777777" w:rsidR="004B36C7" w:rsidRPr="00462C4B" w:rsidRDefault="004B36C7" w:rsidP="004B36C7">
      <w:pPr>
        <w:spacing w:after="0" w:line="259" w:lineRule="auto"/>
        <w:ind w:left="113" w:firstLine="0"/>
        <w:jc w:val="left"/>
        <w:rPr>
          <w:lang w:val="en-GB"/>
        </w:rPr>
      </w:pPr>
      <w:r w:rsidRPr="00462C4B">
        <w:rPr>
          <w:sz w:val="16"/>
          <w:lang w:val="en-GB"/>
        </w:rPr>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r w:rsidRPr="00462C4B">
        <w:rPr>
          <w:sz w:val="16"/>
          <w:lang w:val="en-GB"/>
        </w:rPr>
        <w:tab/>
        <w:t xml:space="preserve"> </w:t>
      </w:r>
    </w:p>
    <w:p w14:paraId="4205116C" w14:textId="77777777" w:rsidR="004B36C7" w:rsidRPr="00462C4B" w:rsidRDefault="004B36C7" w:rsidP="004B36C7">
      <w:pPr>
        <w:spacing w:after="0" w:line="259" w:lineRule="auto"/>
        <w:ind w:left="0" w:firstLine="0"/>
        <w:rPr>
          <w:lang w:val="en-GB"/>
        </w:rPr>
      </w:pPr>
      <w:r w:rsidRPr="00462C4B">
        <w:rPr>
          <w:sz w:val="20"/>
          <w:lang w:val="en-GB"/>
        </w:rPr>
        <w:t xml:space="preserve">  </w:t>
      </w:r>
    </w:p>
    <w:p w14:paraId="577A3386" w14:textId="77777777" w:rsidR="004B36C7" w:rsidRPr="00C77A91" w:rsidRDefault="004B36C7" w:rsidP="004B36C7">
      <w:pPr>
        <w:spacing w:after="249" w:line="259" w:lineRule="auto"/>
        <w:ind w:left="0" w:firstLine="0"/>
        <w:jc w:val="left"/>
        <w:rPr>
          <w:iCs/>
          <w:sz w:val="20"/>
          <w:lang w:val="en-GB"/>
        </w:rPr>
      </w:pPr>
      <w:r w:rsidRPr="006D2412">
        <w:rPr>
          <w:iCs/>
          <w:sz w:val="20"/>
          <w:vertAlign w:val="superscript"/>
          <w:lang w:val="en-GB"/>
        </w:rPr>
        <w:t>1</w:t>
      </w:r>
      <w:r w:rsidRPr="006D2412">
        <w:rPr>
          <w:iCs/>
          <w:sz w:val="20"/>
          <w:lang w:val="en-GB"/>
        </w:rPr>
        <w:t xml:space="preserve"> 72 hours is the maximum wall clock time for any job</w:t>
      </w:r>
      <w:r>
        <w:rPr>
          <w:iCs/>
          <w:sz w:val="20"/>
          <w:lang w:val="en-GB"/>
        </w:rPr>
        <w:t>.</w:t>
      </w:r>
      <w:r w:rsidRPr="006D2412">
        <w:rPr>
          <w:iCs/>
          <w:sz w:val="20"/>
          <w:lang w:val="en-GB"/>
        </w:rPr>
        <w:br/>
      </w:r>
      <w:r w:rsidRPr="006D2412">
        <w:rPr>
          <w:iCs/>
          <w:sz w:val="20"/>
          <w:vertAlign w:val="superscript"/>
          <w:lang w:val="en-GB"/>
        </w:rPr>
        <w:t>2</w:t>
      </w:r>
      <w:r w:rsidRPr="006D2412">
        <w:rPr>
          <w:iCs/>
          <w:sz w:val="20"/>
          <w:lang w:val="en-GB"/>
        </w:rPr>
        <w:t xml:space="preserve"> </w:t>
      </w:r>
      <w:r w:rsidRPr="00EE245C">
        <w:rPr>
          <w:iCs/>
          <w:sz w:val="20"/>
          <w:lang w:val="en-GB"/>
        </w:rPr>
        <w:t>Per requested GPU-hour, you automatically receive 12 core-hours on the CPU cores of the GPU node. Please do not specify these core-hours in the table.</w:t>
      </w:r>
      <w:r w:rsidRPr="006D2412">
        <w:rPr>
          <w:iCs/>
          <w:sz w:val="20"/>
          <w:lang w:val="en-GB"/>
        </w:rPr>
        <w:br/>
      </w:r>
      <w:r w:rsidRPr="006D2412">
        <w:rPr>
          <w:iCs/>
          <w:sz w:val="20"/>
          <w:vertAlign w:val="superscript"/>
          <w:lang w:val="en-GB"/>
        </w:rPr>
        <w:t>3</w:t>
      </w:r>
      <w:r w:rsidRPr="006D2412">
        <w:rPr>
          <w:iCs/>
          <w:sz w:val="20"/>
          <w:lang w:val="en-GB"/>
        </w:rPr>
        <w:t xml:space="preserve"> Memory limits: 252 GB</w:t>
      </w:r>
      <w:r>
        <w:rPr>
          <w:iCs/>
          <w:sz w:val="20"/>
          <w:lang w:val="en-GB"/>
        </w:rPr>
        <w:t xml:space="preserve"> (CPU), 40/80 GB (GPU)</w:t>
      </w:r>
      <w:r w:rsidRPr="006D2412">
        <w:rPr>
          <w:iCs/>
          <w:sz w:val="20"/>
          <w:lang w:val="en-GB"/>
        </w:rPr>
        <w:br/>
      </w:r>
      <w:r w:rsidRPr="006D2412">
        <w:rPr>
          <w:iCs/>
          <w:sz w:val="20"/>
          <w:vertAlign w:val="superscript"/>
          <w:lang w:val="en-GB"/>
        </w:rPr>
        <w:t>4</w:t>
      </w:r>
      <w:r w:rsidRPr="006D2412">
        <w:rPr>
          <w:iCs/>
          <w:sz w:val="20"/>
          <w:lang w:val="en-GB"/>
        </w:rPr>
        <w:t xml:space="preserve"> </w:t>
      </w:r>
      <w:r>
        <w:rPr>
          <w:iCs/>
          <w:sz w:val="20"/>
          <w:lang w:val="en-GB"/>
        </w:rPr>
        <w:t xml:space="preserve">We </w:t>
      </w:r>
      <w:r w:rsidRPr="006D2412">
        <w:rPr>
          <w:iCs/>
          <w:sz w:val="20"/>
          <w:lang w:val="en-GB"/>
        </w:rPr>
        <w:t>do not ask the total number of files or volume generated during the complete project, but the maximum number at any given time. This will be (a lot) smaller than the total number or volume.</w:t>
      </w:r>
    </w:p>
    <w:p w14:paraId="43A2E0A5" w14:textId="40CE440B" w:rsidR="000D5F12" w:rsidRPr="00251913" w:rsidRDefault="009B728B" w:rsidP="006A0316">
      <w:pPr>
        <w:pStyle w:val="Lijstalinea"/>
        <w:spacing w:after="160" w:line="259" w:lineRule="auto"/>
        <w:ind w:left="0" w:right="0" w:firstLine="0"/>
        <w:jc w:val="left"/>
      </w:pPr>
      <w:r w:rsidRPr="74F3F7C3">
        <w:t xml:space="preserve"> </w:t>
      </w:r>
    </w:p>
    <w:p w14:paraId="3C960A53" w14:textId="77777777" w:rsidR="00A264B5" w:rsidRDefault="00A264B5">
      <w:pPr>
        <w:spacing w:after="160" w:line="259" w:lineRule="auto"/>
        <w:ind w:left="0" w:right="0" w:firstLine="0"/>
        <w:jc w:val="left"/>
        <w:rPr>
          <w:lang w:val="en-GB"/>
        </w:rPr>
      </w:pPr>
      <w:r>
        <w:rPr>
          <w:lang w:val="en-GB"/>
        </w:rPr>
        <w:br w:type="page"/>
      </w:r>
    </w:p>
    <w:p w14:paraId="19483378" w14:textId="5F2F81DE" w:rsidR="008500CD" w:rsidRPr="00251913" w:rsidRDefault="009B728B" w:rsidP="00A264B5">
      <w:pPr>
        <w:pStyle w:val="Lijstalinea"/>
        <w:ind w:left="0" w:right="0" w:firstLine="0"/>
        <w:rPr>
          <w:lang w:val="en-GB"/>
        </w:rPr>
      </w:pPr>
      <w:r w:rsidRPr="00251913">
        <w:rPr>
          <w:lang w:val="en-GB"/>
        </w:rPr>
        <w:lastRenderedPageBreak/>
        <w:t xml:space="preserve">The example </w:t>
      </w:r>
      <w:proofErr w:type="spellStart"/>
      <w:r w:rsidRPr="00251913">
        <w:rPr>
          <w:lang w:val="en-GB"/>
        </w:rPr>
        <w:t>QuantumEspresso</w:t>
      </w:r>
      <w:proofErr w:type="spellEnd"/>
      <w:r w:rsidRPr="00251913">
        <w:rPr>
          <w:lang w:val="en-GB"/>
        </w:rPr>
        <w:t xml:space="preserve"> task needs to run 1500 times, to perform an SCF calculation on 1500 different compounds. All tasks can be executed independently of each other. Based on timing runs on the GPU nodes of Tier-1 compute partition Hortense, we found that one such job runs for 8 hours on 1 node, using 2 GPUs along with 24 </w:t>
      </w:r>
      <w:proofErr w:type="spellStart"/>
      <w:r w:rsidRPr="00251913">
        <w:rPr>
          <w:lang w:val="en-GB"/>
        </w:rPr>
        <w:t>CPUcores</w:t>
      </w:r>
      <w:proofErr w:type="spellEnd"/>
      <w:r w:rsidRPr="00251913">
        <w:rPr>
          <w:lang w:val="en-GB"/>
        </w:rPr>
        <w:t xml:space="preserve"> in the GPU node. Each job requires 106 GiB of </w:t>
      </w:r>
      <w:proofErr w:type="gramStart"/>
      <w:r w:rsidRPr="00251913">
        <w:rPr>
          <w:lang w:val="en-GB"/>
        </w:rPr>
        <w:t>RAM,</w:t>
      </w:r>
      <w:proofErr w:type="gramEnd"/>
      <w:r w:rsidRPr="00251913">
        <w:rPr>
          <w:lang w:val="en-GB"/>
        </w:rPr>
        <w:t xml:space="preserve"> therefore two jobs can run simultaneously on a Hortense GPU node (256 GiB). The worker framework will be used to pack 2 tasks in one job that will make sure both end up on one GPU node, optimally using all GPUs of that node. Each job generates 5 files that total 0.8 </w:t>
      </w:r>
      <w:proofErr w:type="spellStart"/>
      <w:r w:rsidRPr="00251913">
        <w:rPr>
          <w:lang w:val="en-GB"/>
        </w:rPr>
        <w:t>GiB.</w:t>
      </w:r>
      <w:proofErr w:type="spellEnd"/>
      <w:r w:rsidRPr="00251913">
        <w:rPr>
          <w:lang w:val="en-GB"/>
        </w:rPr>
        <w:t xml:space="preserve"> For all tasks, this amounts to 1500 x 0.8 GiB = 1.2 TiB of SCRATCH storage (7500 files). These will be regularly offloaded to the Tier-2 DATA storage in a compressed format.</w:t>
      </w:r>
    </w:p>
    <w:p w14:paraId="24D41B8D" w14:textId="77777777" w:rsidR="004657CD" w:rsidRPr="00251913" w:rsidRDefault="004657CD" w:rsidP="00F15A61">
      <w:pPr>
        <w:ind w:right="0"/>
        <w:rPr>
          <w:lang w:val="en-GB"/>
        </w:rPr>
        <w:sectPr w:rsidR="004657CD" w:rsidRPr="00251913" w:rsidSect="00A032EE">
          <w:pgSz w:w="16838" w:h="11906" w:orient="landscape"/>
          <w:pgMar w:top="1440" w:right="1440" w:bottom="1440" w:left="1440" w:header="709" w:footer="709" w:gutter="0"/>
          <w:cols w:space="708"/>
          <w:docGrid w:linePitch="326"/>
        </w:sectPr>
      </w:pPr>
    </w:p>
    <w:p w14:paraId="1BFC1740" w14:textId="77777777" w:rsidR="00564F39" w:rsidRPr="00251913" w:rsidRDefault="00564F39" w:rsidP="00F15A61">
      <w:pPr>
        <w:ind w:right="0"/>
        <w:rPr>
          <w:lang w:val="en-GB"/>
        </w:rPr>
      </w:pPr>
    </w:p>
    <w:p w14:paraId="2B395C80" w14:textId="77777777" w:rsidR="00354389" w:rsidRPr="005B36A5" w:rsidRDefault="00354389" w:rsidP="00354389">
      <w:pPr>
        <w:numPr>
          <w:ilvl w:val="0"/>
          <w:numId w:val="10"/>
        </w:numPr>
        <w:suppressAutoHyphens/>
        <w:spacing w:after="4" w:line="271" w:lineRule="auto"/>
        <w:ind w:right="35" w:hanging="360"/>
        <w:rPr>
          <w:i/>
          <w:iCs/>
          <w:szCs w:val="24"/>
          <w:lang w:val="en-GB"/>
        </w:rPr>
      </w:pPr>
      <w:r w:rsidRPr="005B36A5">
        <w:rPr>
          <w:i/>
          <w:iCs/>
          <w:lang w:val="en-GB"/>
        </w:rPr>
        <w:t xml:space="preserve">End 2025, important changes will happen to </w:t>
      </w:r>
      <w:r w:rsidRPr="005B36A5">
        <w:rPr>
          <w:i/>
          <w:iCs/>
          <w:u w:val="single"/>
          <w:lang w:val="en-GB"/>
        </w:rPr>
        <w:t>Tier-1 Compute Hortense. The</w:t>
      </w:r>
      <w:r w:rsidRPr="005B36A5">
        <w:rPr>
          <w:i/>
          <w:iCs/>
          <w:lang w:val="en-GB"/>
        </w:rPr>
        <w:t xml:space="preserve"> Rome partition will be decommissioned and the operating system for the Milan CPU </w:t>
      </w:r>
      <w:r w:rsidRPr="005B36A5">
        <w:rPr>
          <w:i/>
          <w:iCs/>
          <w:u w:val="single"/>
          <w:lang w:val="en-GB"/>
        </w:rPr>
        <w:t xml:space="preserve">partition </w:t>
      </w:r>
      <w:r w:rsidRPr="005B36A5">
        <w:rPr>
          <w:i/>
          <w:iCs/>
          <w:lang w:val="en-GB"/>
        </w:rPr>
        <w:t>will be updated to a significant new version, Red Hat Enterprise Linux version 9 (going up from 8). Quite certainly, this will impact the software and workflow that you typically run.</w:t>
      </w:r>
    </w:p>
    <w:p w14:paraId="529E63C7" w14:textId="77777777" w:rsidR="00354389" w:rsidRPr="005B36A5" w:rsidRDefault="00354389" w:rsidP="00354389">
      <w:pPr>
        <w:spacing w:after="4" w:line="271" w:lineRule="auto"/>
        <w:ind w:left="720" w:right="35" w:firstLine="0"/>
        <w:rPr>
          <w:i/>
          <w:iCs/>
          <w:lang w:val="en-GB"/>
        </w:rPr>
      </w:pPr>
    </w:p>
    <w:p w14:paraId="472DDCC0" w14:textId="2166BBDC" w:rsidR="00CB3389" w:rsidRDefault="00354389" w:rsidP="006A0316">
      <w:pPr>
        <w:pStyle w:val="Lijstalinea"/>
        <w:spacing w:after="369"/>
        <w:ind w:left="734" w:right="68" w:firstLine="0"/>
        <w:rPr>
          <w:lang w:val="en-GB"/>
        </w:rPr>
      </w:pPr>
      <w:r w:rsidRPr="005B36A5">
        <w:rPr>
          <w:i/>
          <w:iCs/>
          <w:szCs w:val="24"/>
          <w:lang w:val="en-GB"/>
        </w:rPr>
        <w:t xml:space="preserve">We ask that you already now test that your workflow and software are ready for this transition. </w:t>
      </w:r>
      <w:r w:rsidRPr="005B36A5">
        <w:rPr>
          <w:i/>
          <w:iCs/>
          <w:color w:val="D13438"/>
          <w:szCs w:val="24"/>
          <w:u w:val="single"/>
          <w:lang w:val="en-GB"/>
        </w:rPr>
        <w:t>Report in this section on the readiness of your workflow/software.</w:t>
      </w:r>
      <w:r w:rsidRPr="005B36A5">
        <w:rPr>
          <w:i/>
          <w:iCs/>
          <w:szCs w:val="24"/>
          <w:lang w:val="en-GB"/>
        </w:rPr>
        <w:t xml:space="preserve"> If possible, please actively run tests on the Hortense test partitions cpu_milan_rhel9 and debug_milan_rhel9 and report results or issues here.</w:t>
      </w:r>
      <w:r w:rsidRPr="005B36A5">
        <w:rPr>
          <w:i/>
          <w:iCs/>
          <w:lang w:val="en-GB"/>
        </w:rPr>
        <w:t xml:space="preserve"> </w:t>
      </w:r>
      <w:r w:rsidRPr="005B36A5">
        <w:rPr>
          <w:i/>
          <w:iCs/>
          <w:szCs w:val="24"/>
          <w:lang w:val="en-GB"/>
        </w:rPr>
        <w:t xml:space="preserve"> As of cutoff 2 in 2025, compatibility of your workflow/software with the new RHEL9 operating system will be a hard requirement.</w:t>
      </w:r>
    </w:p>
    <w:p w14:paraId="125AE0B5" w14:textId="77777777" w:rsidR="00354389" w:rsidRDefault="00354389" w:rsidP="006A0316">
      <w:pPr>
        <w:pStyle w:val="Lijstalinea"/>
        <w:spacing w:after="369"/>
        <w:ind w:left="731" w:right="68" w:firstLine="0"/>
        <w:rPr>
          <w:lang w:val="en-GB"/>
        </w:rPr>
      </w:pPr>
    </w:p>
    <w:p w14:paraId="4550BD8D" w14:textId="1F581CF0" w:rsidR="00CC7FC9" w:rsidRDefault="00793E57" w:rsidP="003572F1">
      <w:pPr>
        <w:pStyle w:val="Lijstalinea"/>
        <w:numPr>
          <w:ilvl w:val="0"/>
          <w:numId w:val="10"/>
        </w:numPr>
        <w:spacing w:after="369"/>
        <w:ind w:left="731" w:right="68" w:hanging="357"/>
        <w:rPr>
          <w:lang w:val="en-GB"/>
        </w:rPr>
      </w:pPr>
      <w:r w:rsidRPr="00251913">
        <w:rPr>
          <w:lang w:val="en-GB"/>
        </w:rPr>
        <w:t>De</w:t>
      </w:r>
      <w:r w:rsidR="009B728B" w:rsidRPr="00251913">
        <w:rPr>
          <w:lang w:val="en-GB"/>
        </w:rPr>
        <w:t xml:space="preserve">scribe how you will manage the </w:t>
      </w:r>
      <w:proofErr w:type="gramStart"/>
      <w:r w:rsidR="009B728B" w:rsidRPr="00251913">
        <w:rPr>
          <w:lang w:val="en-GB"/>
        </w:rPr>
        <w:t>workflow</w:t>
      </w:r>
      <w:proofErr w:type="gramEnd"/>
      <w:r w:rsidR="009B728B" w:rsidRPr="00251913">
        <w:rPr>
          <w:lang w:val="en-GB"/>
        </w:rPr>
        <w:t xml:space="preserve"> and the resources requested in the period during which the task is to be performed.</w:t>
      </w:r>
    </w:p>
    <w:p w14:paraId="752A9620" w14:textId="451136CE" w:rsidR="001C5237" w:rsidRDefault="00B62040" w:rsidP="00CC7FC9">
      <w:pPr>
        <w:pStyle w:val="Lijstalinea"/>
        <w:spacing w:after="369"/>
        <w:ind w:left="731" w:right="68" w:firstLine="0"/>
        <w:rPr>
          <w:lang w:val="en-GB"/>
        </w:rPr>
      </w:pPr>
      <w:r>
        <w:rPr>
          <w:lang w:val="en-GB"/>
        </w:rPr>
        <w:br/>
        <w:t xml:space="preserve">In case you will launch </w:t>
      </w:r>
      <w:proofErr w:type="gramStart"/>
      <w:r>
        <w:rPr>
          <w:lang w:val="en-GB"/>
        </w:rPr>
        <w:t>a large number of</w:t>
      </w:r>
      <w:proofErr w:type="gramEnd"/>
      <w:r>
        <w:rPr>
          <w:lang w:val="en-GB"/>
        </w:rPr>
        <w:t xml:space="preserve"> computational tasks, describe how you will manage your jobs and provide details regarding job management, automation and dataflow. Just submitting “manually” is not advised. Will you make use of a task/workflow manager, such as the worker framework, </w:t>
      </w:r>
      <w:proofErr w:type="spellStart"/>
      <w:r>
        <w:rPr>
          <w:lang w:val="en-GB"/>
        </w:rPr>
        <w:t>atools</w:t>
      </w:r>
      <w:proofErr w:type="spellEnd"/>
      <w:r>
        <w:rPr>
          <w:lang w:val="en-GB"/>
        </w:rPr>
        <w:t xml:space="preserve"> or something similar? On which infrastructure or node will this manager run?</w:t>
      </w:r>
      <w:r w:rsidR="00365AC9">
        <w:rPr>
          <w:lang w:val="en-GB"/>
        </w:rPr>
        <w:t xml:space="preserve"> </w:t>
      </w:r>
      <w:r w:rsidR="00365AC9" w:rsidRPr="279043F2">
        <w:rPr>
          <w:szCs w:val="24"/>
          <w:lang w:val="en-GB"/>
        </w:rPr>
        <w:t>The VSC Cloud can help if you want to run dedicated infrastructure for your workflow (</w:t>
      </w:r>
      <w:hyperlink r:id="rId21" w:history="1">
        <w:r w:rsidR="00365AC9" w:rsidRPr="279043F2">
          <w:rPr>
            <w:rStyle w:val="Hyperlink"/>
            <w:szCs w:val="24"/>
            <w:lang w:val="en-GB"/>
          </w:rPr>
          <w:t>https://www.vscentrum.be/cloud).</w:t>
        </w:r>
      </w:hyperlink>
    </w:p>
    <w:p w14:paraId="515BB4CC" w14:textId="77777777" w:rsidR="00B62040" w:rsidRPr="00B62040" w:rsidRDefault="00B62040" w:rsidP="00B62040">
      <w:pPr>
        <w:pStyle w:val="Lijstalinea"/>
        <w:spacing w:after="369"/>
        <w:ind w:left="731" w:right="68" w:firstLine="0"/>
        <w:rPr>
          <w:lang w:val="en-GB"/>
        </w:rPr>
      </w:pPr>
    </w:p>
    <w:p w14:paraId="5CAC29EC" w14:textId="0703E43A" w:rsidR="00316B0E" w:rsidRPr="006A0316" w:rsidRDefault="00B62040" w:rsidP="00316B0E">
      <w:pPr>
        <w:pStyle w:val="Lijstalinea"/>
        <w:spacing w:after="369"/>
        <w:ind w:left="731" w:right="68" w:firstLine="0"/>
        <w:rPr>
          <w:rFonts w:eastAsia="Corbel"/>
          <w:sz w:val="21"/>
        </w:rPr>
      </w:pPr>
      <w:r>
        <w:rPr>
          <w:lang w:val="en-GB"/>
        </w:rPr>
        <w:t xml:space="preserve">Please present how you will manage your data. Since there is no backup of the scratch file system, this is important. Describe how the transfer of files to/from Hortense will be managed and automated, and whether data reduction and/or compression of files will be performed. </w:t>
      </w:r>
      <w:r>
        <w:rPr>
          <w:lang w:val="en-US"/>
        </w:rPr>
        <w:t>If available, provide information about IOPS</w:t>
      </w:r>
      <w:r w:rsidR="009B728B" w:rsidRPr="00251913">
        <w:t xml:space="preserve">. </w:t>
      </w:r>
      <w:r w:rsidR="009B728B" w:rsidRPr="00251913">
        <w:rPr>
          <w:rFonts w:eastAsia="Corbel"/>
          <w:sz w:val="21"/>
        </w:rPr>
        <w:t xml:space="preserve"> </w:t>
      </w:r>
    </w:p>
    <w:p w14:paraId="1FD89020" w14:textId="77777777" w:rsidR="00316B0E" w:rsidRPr="00E404F2" w:rsidRDefault="00316B0E" w:rsidP="00316B0E">
      <w:pPr>
        <w:numPr>
          <w:ilvl w:val="0"/>
          <w:numId w:val="22"/>
        </w:numPr>
        <w:suppressAutoHyphens/>
        <w:spacing w:after="4" w:line="271" w:lineRule="auto"/>
        <w:ind w:right="35" w:hanging="360"/>
        <w:rPr>
          <w:iCs/>
          <w:szCs w:val="24"/>
          <w:lang w:val="en-GB"/>
        </w:rPr>
      </w:pPr>
      <w:r w:rsidRPr="00E404F2">
        <w:rPr>
          <w:iCs/>
          <w:szCs w:val="24"/>
          <w:lang w:val="en-GB"/>
        </w:rPr>
        <w:t>In case you requested GPU compute time, are you interested in getting a preparatory access project on LUMI</w:t>
      </w:r>
      <w:r w:rsidRPr="00E404F2">
        <w:rPr>
          <w:iCs/>
          <w:lang w:val="en-GB"/>
        </w:rPr>
        <w:t>), a European pre-exascale computer (</w:t>
      </w:r>
      <w:hyperlink r:id="rId22" w:history="1">
        <w:r w:rsidRPr="00E404F2">
          <w:rPr>
            <w:rStyle w:val="Hyperlink"/>
            <w:iCs/>
            <w:lang w:val="en-GB"/>
          </w:rPr>
          <w:t>https://lumi-supercomputer.eu/</w:t>
        </w:r>
      </w:hyperlink>
      <w:r w:rsidRPr="00E404F2">
        <w:rPr>
          <w:iCs/>
          <w:szCs w:val="24"/>
          <w:lang w:val="en-GB"/>
        </w:rPr>
        <w:t xml:space="preserve">, taking into account the “detailed instructions for application” on </w:t>
      </w:r>
      <w:hyperlink r:id="rId23" w:history="1">
        <w:r w:rsidRPr="00E404F2">
          <w:rPr>
            <w:rStyle w:val="Hyperlink"/>
            <w:iCs/>
            <w:szCs w:val="24"/>
            <w:lang w:val="en-GB"/>
          </w:rPr>
          <w:t>https://www.enccb.be/GettingAccess</w:t>
        </w:r>
      </w:hyperlink>
      <w:r w:rsidRPr="00E404F2">
        <w:rPr>
          <w:iCs/>
          <w:szCs w:val="24"/>
          <w:lang w:val="en-GB"/>
        </w:rPr>
        <w:t xml:space="preserve">? No separate application would be required. </w:t>
      </w:r>
      <w:r w:rsidRPr="00462C4B">
        <w:rPr>
          <w:szCs w:val="24"/>
          <w:lang w:val="en-GB"/>
        </w:rPr>
        <w:t>If you answer “Yes” below, the LUMI team will contact you with further information.</w:t>
      </w:r>
    </w:p>
    <w:p w14:paraId="521DDF0F" w14:textId="77777777" w:rsidR="00316B0E" w:rsidRPr="00745C06" w:rsidRDefault="00316B0E" w:rsidP="00316B0E">
      <w:pPr>
        <w:spacing w:after="5" w:line="259" w:lineRule="auto"/>
        <w:ind w:left="720" w:firstLine="0"/>
        <w:jc w:val="left"/>
        <w:rPr>
          <w:iCs/>
          <w:lang w:val="en-GB"/>
        </w:rPr>
      </w:pPr>
    </w:p>
    <w:p w14:paraId="5F032E92" w14:textId="77777777" w:rsidR="00316B0E" w:rsidRDefault="00316B0E" w:rsidP="00316B0E">
      <w:pPr>
        <w:spacing w:after="4" w:line="271" w:lineRule="auto"/>
        <w:ind w:left="720" w:right="35" w:firstLine="0"/>
        <w:rPr>
          <w:szCs w:val="24"/>
          <w:lang w:val="en-GB"/>
        </w:rPr>
      </w:pPr>
      <w:sdt>
        <w:sdtPr>
          <w:rPr>
            <w:rFonts w:ascii="MS Gothic" w:eastAsia="MS Gothic" w:hAnsi="MS Gothic"/>
            <w:lang w:val="en-GB"/>
          </w:rPr>
          <w:id w:val="-514465766"/>
          <w14:checkbox>
            <w14:checked w14:val="0"/>
            <w14:checkedState w14:val="2612" w14:font="MS Gothic"/>
            <w14:uncheckedState w14:val="2610" w14:font="MS Gothic"/>
          </w14:checkbox>
        </w:sdtPr>
        <w:sdtContent>
          <w:r w:rsidRPr="00CE5A2D">
            <w:rPr>
              <w:rFonts w:ascii="MS Gothic" w:eastAsia="MS Gothic" w:hAnsi="MS Gothic" w:hint="eastAsia"/>
              <w:lang w:val="en-GB"/>
            </w:rPr>
            <w:t>☐</w:t>
          </w:r>
        </w:sdtContent>
      </w:sdt>
      <w:r w:rsidRPr="00CE5A2D">
        <w:rPr>
          <w:szCs w:val="24"/>
          <w:lang w:val="en-GB"/>
        </w:rPr>
        <w:t xml:space="preserve"> Yes </w:t>
      </w:r>
    </w:p>
    <w:p w14:paraId="181E7500" w14:textId="77777777" w:rsidR="00316B0E" w:rsidRPr="00745C06" w:rsidRDefault="00316B0E" w:rsidP="00316B0E">
      <w:pPr>
        <w:spacing w:after="4" w:line="271" w:lineRule="auto"/>
        <w:ind w:left="720" w:right="35" w:firstLine="0"/>
        <w:rPr>
          <w:iCs/>
          <w:lang w:val="en-GB"/>
        </w:rPr>
      </w:pPr>
      <w:sdt>
        <w:sdtPr>
          <w:rPr>
            <w:rFonts w:ascii="MS Gothic" w:eastAsia="MS Gothic" w:hAnsi="MS Gothic"/>
            <w:lang w:val="en-GB"/>
          </w:rPr>
          <w:id w:val="-1420171654"/>
          <w14:checkbox>
            <w14:checked w14:val="0"/>
            <w14:checkedState w14:val="2612" w14:font="MS Gothic"/>
            <w14:uncheckedState w14:val="2610" w14:font="MS Gothic"/>
          </w14:checkbox>
        </w:sdtPr>
        <w:sdtContent>
          <w:r w:rsidRPr="00CE5A2D">
            <w:rPr>
              <w:rFonts w:ascii="MS Gothic" w:eastAsia="MS Gothic" w:hAnsi="MS Gothic" w:hint="eastAsia"/>
              <w:lang w:val="en-GB"/>
            </w:rPr>
            <w:t>☐</w:t>
          </w:r>
        </w:sdtContent>
      </w:sdt>
      <w:r w:rsidRPr="00CE5A2D">
        <w:rPr>
          <w:szCs w:val="24"/>
          <w:lang w:val="en-GB"/>
        </w:rPr>
        <w:t xml:space="preserve"> </w:t>
      </w:r>
      <w:r>
        <w:rPr>
          <w:szCs w:val="24"/>
          <w:lang w:val="en-GB"/>
        </w:rPr>
        <w:t>No</w:t>
      </w:r>
    </w:p>
    <w:p w14:paraId="446E0EBA" w14:textId="77777777" w:rsidR="00316B0E" w:rsidRPr="00251913" w:rsidRDefault="00316B0E" w:rsidP="00B62040">
      <w:pPr>
        <w:pStyle w:val="Lijstalinea"/>
        <w:spacing w:after="369"/>
        <w:ind w:left="731" w:right="68" w:firstLine="0"/>
        <w:rPr>
          <w:rFonts w:eastAsia="Corbel"/>
          <w:sz w:val="21"/>
        </w:rPr>
      </w:pPr>
    </w:p>
    <w:p w14:paraId="2BEB1DEB" w14:textId="77777777" w:rsidR="0091212B" w:rsidRPr="00251913" w:rsidRDefault="0091212B">
      <w:pPr>
        <w:ind w:left="715" w:right="0"/>
        <w:rPr>
          <w:rFonts w:eastAsia="Corbel"/>
          <w:sz w:val="21"/>
        </w:rPr>
      </w:pPr>
    </w:p>
    <w:p w14:paraId="1E94E56F" w14:textId="77777777" w:rsidR="0091212B" w:rsidRPr="00251913" w:rsidRDefault="0091212B">
      <w:pPr>
        <w:ind w:left="715" w:right="0"/>
        <w:sectPr w:rsidR="0091212B" w:rsidRPr="00251913" w:rsidSect="0001317D">
          <w:pgSz w:w="11906" w:h="16838"/>
          <w:pgMar w:top="1440" w:right="1440" w:bottom="1440" w:left="1440" w:header="709" w:footer="709" w:gutter="0"/>
          <w:cols w:space="708"/>
          <w:docGrid w:linePitch="326"/>
        </w:sectPr>
      </w:pPr>
    </w:p>
    <w:p w14:paraId="4E67BA11" w14:textId="3E3F7701" w:rsidR="0091212B" w:rsidRPr="00251913" w:rsidRDefault="00DA45B9" w:rsidP="00FB3427">
      <w:pPr>
        <w:ind w:left="0" w:right="0"/>
        <w:rPr>
          <w:sz w:val="36"/>
          <w:szCs w:val="36"/>
        </w:rPr>
      </w:pPr>
      <w:r w:rsidRPr="00251913">
        <w:rPr>
          <w:sz w:val="36"/>
          <w:szCs w:val="36"/>
        </w:rPr>
        <w:lastRenderedPageBreak/>
        <w:t>Tier-1 Cloud</w:t>
      </w:r>
    </w:p>
    <w:p w14:paraId="2F2FB150" w14:textId="77777777" w:rsidR="001C5237" w:rsidRPr="00FB3427" w:rsidRDefault="001C5237" w:rsidP="00FB3427">
      <w:pPr>
        <w:spacing w:after="369"/>
        <w:ind w:left="0" w:right="68" w:firstLine="0"/>
        <w:rPr>
          <w:szCs w:val="24"/>
          <w:lang w:val="en-GB"/>
        </w:rPr>
      </w:pPr>
    </w:p>
    <w:p w14:paraId="2D028919" w14:textId="36801DDE" w:rsidR="00FB3427" w:rsidRPr="00FB3427" w:rsidRDefault="00FB3427" w:rsidP="003572F1">
      <w:pPr>
        <w:pStyle w:val="Lijstalinea"/>
        <w:numPr>
          <w:ilvl w:val="0"/>
          <w:numId w:val="11"/>
        </w:numPr>
        <w:spacing w:after="369"/>
        <w:ind w:left="731" w:right="68" w:hanging="357"/>
        <w:rPr>
          <w:lang w:val="en-GB"/>
        </w:rPr>
      </w:pPr>
      <w:r w:rsidRPr="00251913">
        <w:rPr>
          <w:szCs w:val="24"/>
          <w:lang w:val="en-GB"/>
        </w:rPr>
        <w:t>Provide information about the main software packages and/or services that will be installed, configured and maintained by the Applicant on the cloud</w:t>
      </w:r>
      <w:r>
        <w:rPr>
          <w:szCs w:val="24"/>
          <w:lang w:val="en-GB"/>
        </w:rPr>
        <w:t>:</w:t>
      </w:r>
    </w:p>
    <w:p w14:paraId="36FC78B9" w14:textId="77777777" w:rsidR="00FB3427" w:rsidRPr="00D1766F" w:rsidRDefault="00FB3427" w:rsidP="003572F1">
      <w:pPr>
        <w:pStyle w:val="Lijstalinea"/>
        <w:numPr>
          <w:ilvl w:val="0"/>
          <w:numId w:val="12"/>
        </w:numPr>
        <w:spacing w:after="369"/>
        <w:ind w:right="68"/>
        <w:rPr>
          <w:szCs w:val="24"/>
          <w:lang w:val="en-GB"/>
        </w:rPr>
      </w:pPr>
      <w:r w:rsidRPr="00D1766F">
        <w:rPr>
          <w:szCs w:val="24"/>
          <w:lang w:val="en-GB"/>
        </w:rPr>
        <w:t>Operating system to be used inside the VMs (e.g. CentOS, Ubuntu, Windows, …)</w:t>
      </w:r>
    </w:p>
    <w:p w14:paraId="0EB029B4" w14:textId="77777777" w:rsidR="00FB3427" w:rsidRPr="00D1766F" w:rsidRDefault="00FB3427" w:rsidP="003572F1">
      <w:pPr>
        <w:pStyle w:val="Lijstalinea"/>
        <w:numPr>
          <w:ilvl w:val="0"/>
          <w:numId w:val="12"/>
        </w:numPr>
        <w:spacing w:after="369"/>
        <w:ind w:right="68"/>
        <w:rPr>
          <w:szCs w:val="24"/>
          <w:lang w:val="en-GB"/>
        </w:rPr>
      </w:pPr>
      <w:r w:rsidRPr="00D1766F">
        <w:rPr>
          <w:szCs w:val="24"/>
          <w:lang w:val="en-GB"/>
        </w:rPr>
        <w:t>Databases (e.g. MySQL, Postgres, …)</w:t>
      </w:r>
    </w:p>
    <w:p w14:paraId="173C965D" w14:textId="77777777" w:rsidR="00FB3427" w:rsidRPr="00D1766F" w:rsidRDefault="00FB3427" w:rsidP="003572F1">
      <w:pPr>
        <w:pStyle w:val="Lijstalinea"/>
        <w:numPr>
          <w:ilvl w:val="0"/>
          <w:numId w:val="12"/>
        </w:numPr>
        <w:spacing w:after="369"/>
        <w:ind w:right="68"/>
        <w:rPr>
          <w:szCs w:val="24"/>
          <w:lang w:val="en-GB"/>
        </w:rPr>
      </w:pPr>
      <w:r w:rsidRPr="00D1766F">
        <w:rPr>
          <w:szCs w:val="24"/>
          <w:lang w:val="en-GB"/>
        </w:rPr>
        <w:t>Orchestrators (e.g. Kubernetes ...)</w:t>
      </w:r>
    </w:p>
    <w:p w14:paraId="0A613B90" w14:textId="77777777" w:rsidR="00FB3427" w:rsidRPr="00D1766F" w:rsidRDefault="00FB3427" w:rsidP="003572F1">
      <w:pPr>
        <w:pStyle w:val="Lijstalinea"/>
        <w:numPr>
          <w:ilvl w:val="0"/>
          <w:numId w:val="12"/>
        </w:numPr>
        <w:spacing w:after="369"/>
        <w:ind w:right="68"/>
        <w:rPr>
          <w:szCs w:val="24"/>
          <w:lang w:val="en-GB"/>
        </w:rPr>
      </w:pPr>
      <w:r w:rsidRPr="00D1766F">
        <w:rPr>
          <w:szCs w:val="24"/>
          <w:lang w:val="en-GB"/>
        </w:rPr>
        <w:t>Other software packages and/or services.</w:t>
      </w:r>
    </w:p>
    <w:p w14:paraId="078D74ED" w14:textId="7385786F" w:rsidR="00FB3427" w:rsidRPr="00FB3427" w:rsidRDefault="00FB3427" w:rsidP="003572F1">
      <w:pPr>
        <w:pStyle w:val="Lijstalinea"/>
        <w:numPr>
          <w:ilvl w:val="1"/>
          <w:numId w:val="11"/>
        </w:numPr>
        <w:spacing w:after="369"/>
        <w:ind w:right="68"/>
        <w:rPr>
          <w:lang w:val="en-GB"/>
        </w:rPr>
      </w:pPr>
      <w:r w:rsidRPr="00D1766F">
        <w:rPr>
          <w:szCs w:val="24"/>
          <w:lang w:val="en-GB"/>
        </w:rPr>
        <w:t>For all software state that the associated license can be validly used by all mandated users on the desired Tier-1 Cloud VMs. Add a copy of the signed license to this application where relevant</w:t>
      </w:r>
      <w:r>
        <w:rPr>
          <w:szCs w:val="24"/>
          <w:lang w:val="en-GB"/>
        </w:rPr>
        <w:t>.</w:t>
      </w:r>
    </w:p>
    <w:p w14:paraId="7A39E99F" w14:textId="77777777" w:rsidR="00FB3427" w:rsidRPr="00FB3427" w:rsidRDefault="00FB3427" w:rsidP="00FB3427">
      <w:pPr>
        <w:pStyle w:val="Lijstalinea"/>
        <w:spacing w:after="369"/>
        <w:ind w:left="1094" w:right="68" w:firstLine="0"/>
        <w:rPr>
          <w:lang w:val="en-GB"/>
        </w:rPr>
      </w:pPr>
    </w:p>
    <w:p w14:paraId="2FD3B75A" w14:textId="6CF2786B" w:rsidR="00AB544B" w:rsidRPr="00D1766F" w:rsidRDefault="008D6A4E" w:rsidP="003572F1">
      <w:pPr>
        <w:pStyle w:val="Lijstalinea"/>
        <w:numPr>
          <w:ilvl w:val="0"/>
          <w:numId w:val="11"/>
        </w:numPr>
        <w:spacing w:after="369"/>
        <w:ind w:left="731" w:right="68" w:hanging="357"/>
        <w:rPr>
          <w:lang w:val="en-GB"/>
        </w:rPr>
      </w:pPr>
      <w:r w:rsidRPr="00251913">
        <w:rPr>
          <w:szCs w:val="24"/>
          <w:lang w:val="en-GB"/>
        </w:rPr>
        <w:t>Describe schematically the workflow you want to setup on the cloud resources and where the software packages and/or services provided in previous section fit in.</w:t>
      </w:r>
    </w:p>
    <w:p w14:paraId="68401406" w14:textId="77777777" w:rsidR="00D1766F" w:rsidRPr="00D1766F" w:rsidRDefault="00D1766F" w:rsidP="00D1766F">
      <w:pPr>
        <w:pStyle w:val="Lijstalinea"/>
        <w:spacing w:after="369"/>
        <w:ind w:left="731" w:right="68" w:firstLine="0"/>
        <w:rPr>
          <w:lang w:val="en-GB"/>
        </w:rPr>
      </w:pPr>
    </w:p>
    <w:p w14:paraId="0F122409" w14:textId="0992A54C" w:rsidR="007D0E4C" w:rsidRPr="00D1766F" w:rsidRDefault="00D1766F" w:rsidP="003572F1">
      <w:pPr>
        <w:pStyle w:val="Lijstalinea"/>
        <w:numPr>
          <w:ilvl w:val="0"/>
          <w:numId w:val="11"/>
        </w:numPr>
        <w:spacing w:after="369"/>
        <w:ind w:left="731" w:right="68" w:hanging="357"/>
        <w:rPr>
          <w:lang w:val="en-GB"/>
        </w:rPr>
      </w:pPr>
      <w:r w:rsidRPr="00D1766F">
        <w:rPr>
          <w:szCs w:val="24"/>
          <w:lang w:val="en-GB"/>
        </w:rPr>
        <w:t xml:space="preserve">Justify the resources applied for. Start by using Table </w:t>
      </w:r>
      <w:r>
        <w:rPr>
          <w:szCs w:val="24"/>
          <w:lang w:val="en-GB"/>
        </w:rPr>
        <w:t>4</w:t>
      </w:r>
      <w:r w:rsidRPr="00D1766F">
        <w:rPr>
          <w:szCs w:val="24"/>
          <w:lang w:val="en-GB"/>
        </w:rPr>
        <w:t xml:space="preserve"> to summarize the resources requested for the project. Then further describe the amount of VMs that you plan to use, when and for which period.</w:t>
      </w:r>
    </w:p>
    <w:p w14:paraId="056B50DF" w14:textId="6A7E6C6B" w:rsidR="008D6A4E" w:rsidRPr="00251913" w:rsidRDefault="008D6A4E" w:rsidP="003572F1">
      <w:pPr>
        <w:pStyle w:val="Lijstalinea"/>
        <w:numPr>
          <w:ilvl w:val="0"/>
          <w:numId w:val="5"/>
        </w:numPr>
        <w:spacing w:before="120" w:after="19" w:line="259" w:lineRule="auto"/>
        <w:ind w:right="0"/>
        <w:rPr>
          <w:szCs w:val="24"/>
          <w:lang w:val="en-GB"/>
        </w:rPr>
      </w:pPr>
      <w:r w:rsidRPr="00251913">
        <w:rPr>
          <w:szCs w:val="24"/>
          <w:lang w:val="en-GB"/>
        </w:rPr>
        <w:t>Do you need access to a shared filesystem between VMs (via NFS for now)? If so, state the required size (in GB).</w:t>
      </w:r>
    </w:p>
    <w:p w14:paraId="010A2DDB" w14:textId="77777777" w:rsidR="008D6A4E" w:rsidRPr="00251913" w:rsidRDefault="008D6A4E" w:rsidP="003572F1">
      <w:pPr>
        <w:pStyle w:val="Lijstalinea"/>
        <w:numPr>
          <w:ilvl w:val="0"/>
          <w:numId w:val="5"/>
        </w:numPr>
        <w:spacing w:after="19" w:line="259" w:lineRule="auto"/>
        <w:ind w:right="0"/>
        <w:rPr>
          <w:szCs w:val="24"/>
          <w:lang w:val="en-GB"/>
        </w:rPr>
      </w:pPr>
      <w:r w:rsidRPr="00251913">
        <w:rPr>
          <w:szCs w:val="24"/>
          <w:lang w:val="en-GB"/>
        </w:rPr>
        <w:t xml:space="preserve">Do you need VSC network access? This is mainly needed when you intend to do high data volume reshuffling between VMs and other Tier-1 components (e.g. when you want to connect to the VSC Data component with </w:t>
      </w:r>
      <w:proofErr w:type="spellStart"/>
      <w:r w:rsidRPr="00251913">
        <w:rPr>
          <w:szCs w:val="24"/>
          <w:lang w:val="en-GB"/>
        </w:rPr>
        <w:t>iRODS</w:t>
      </w:r>
      <w:proofErr w:type="spellEnd"/>
      <w:r w:rsidRPr="00251913">
        <w:rPr>
          <w:szCs w:val="24"/>
          <w:lang w:val="en-GB"/>
        </w:rPr>
        <w:t xml:space="preserve"> and Globus from your VMs) or Tier-2. If so, you will receive a block of eight IPv4 IPs.</w:t>
      </w:r>
    </w:p>
    <w:p w14:paraId="7E8DD42E" w14:textId="77777777" w:rsidR="008D6A4E" w:rsidRPr="00251913" w:rsidRDefault="008D6A4E" w:rsidP="003572F1">
      <w:pPr>
        <w:pStyle w:val="Lijstalinea"/>
        <w:numPr>
          <w:ilvl w:val="0"/>
          <w:numId w:val="5"/>
        </w:numPr>
        <w:spacing w:after="19" w:line="259" w:lineRule="auto"/>
        <w:ind w:right="0"/>
        <w:rPr>
          <w:szCs w:val="24"/>
          <w:lang w:val="en-GB"/>
        </w:rPr>
      </w:pPr>
      <w:r w:rsidRPr="00251913">
        <w:rPr>
          <w:szCs w:val="24"/>
          <w:lang w:val="en-GB"/>
        </w:rPr>
        <w:t xml:space="preserve">Do you need public network access? By </w:t>
      </w:r>
      <w:proofErr w:type="gramStart"/>
      <w:r w:rsidRPr="00251913">
        <w:rPr>
          <w:szCs w:val="24"/>
          <w:lang w:val="en-GB"/>
        </w:rPr>
        <w:t>default</w:t>
      </w:r>
      <w:proofErr w:type="gramEnd"/>
      <w:r w:rsidRPr="00251913">
        <w:rPr>
          <w:szCs w:val="24"/>
          <w:lang w:val="en-GB"/>
        </w:rPr>
        <w:t xml:space="preserve"> every project is granted 1 IPv4 public IP address. If you don’t need this e.g. because you will connect via the VSC network, please clarify this. If you need more than 1 public IP address, please motivate why the standard port-forwarding is not an option.</w:t>
      </w:r>
    </w:p>
    <w:p w14:paraId="2211D1F3" w14:textId="77777777" w:rsidR="008D6A4E" w:rsidRPr="00251913" w:rsidRDefault="008D6A4E" w:rsidP="003572F1">
      <w:pPr>
        <w:pStyle w:val="Lijstalinea"/>
        <w:numPr>
          <w:ilvl w:val="0"/>
          <w:numId w:val="5"/>
        </w:numPr>
        <w:spacing w:after="19" w:line="259" w:lineRule="auto"/>
        <w:ind w:right="0"/>
        <w:rPr>
          <w:szCs w:val="24"/>
          <w:lang w:val="en-GB"/>
        </w:rPr>
      </w:pPr>
      <w:r w:rsidRPr="00251913">
        <w:rPr>
          <w:szCs w:val="24"/>
          <w:lang w:val="en-US"/>
        </w:rPr>
        <w:t xml:space="preserve">Indicate the total required size </w:t>
      </w:r>
      <w:r w:rsidRPr="00251913">
        <w:rPr>
          <w:szCs w:val="24"/>
          <w:lang w:val="en-GB"/>
        </w:rPr>
        <w:t xml:space="preserve">(in GB) </w:t>
      </w:r>
      <w:r w:rsidRPr="00251913">
        <w:rPr>
          <w:szCs w:val="24"/>
          <w:lang w:val="en-US"/>
        </w:rPr>
        <w:t>of the p</w:t>
      </w:r>
      <w:proofErr w:type="spellStart"/>
      <w:r w:rsidRPr="00251913">
        <w:rPr>
          <w:szCs w:val="24"/>
          <w:lang w:val="en-GB"/>
        </w:rPr>
        <w:t>ersistent</w:t>
      </w:r>
      <w:proofErr w:type="spellEnd"/>
      <w:r w:rsidRPr="00251913">
        <w:rPr>
          <w:szCs w:val="24"/>
          <w:lang w:val="en-GB"/>
        </w:rPr>
        <w:t xml:space="preserve"> local disk space, summing over all VMs. You will be able to distribute this local disk space allocation </w:t>
      </w:r>
      <w:r w:rsidRPr="00251913">
        <w:rPr>
          <w:szCs w:val="24"/>
          <w:lang w:val="en-US"/>
        </w:rPr>
        <w:t>at will between the persistent volumes of your VMs.</w:t>
      </w:r>
    </w:p>
    <w:p w14:paraId="20B02DD2" w14:textId="77777777" w:rsidR="008D6A4E" w:rsidRPr="00251913" w:rsidRDefault="008D6A4E" w:rsidP="003572F1">
      <w:pPr>
        <w:pStyle w:val="Lijstalinea"/>
        <w:numPr>
          <w:ilvl w:val="0"/>
          <w:numId w:val="5"/>
        </w:numPr>
        <w:spacing w:after="19" w:line="259" w:lineRule="auto"/>
        <w:ind w:right="0"/>
        <w:rPr>
          <w:szCs w:val="24"/>
          <w:lang w:val="en-GB"/>
        </w:rPr>
      </w:pPr>
      <w:r w:rsidRPr="00251913">
        <w:rPr>
          <w:szCs w:val="24"/>
          <w:lang w:val="en-GB"/>
        </w:rPr>
        <w:t xml:space="preserve">Provide an indicative list of VM flavours that you would use to set up the workflow described in section 6. This list will be used by VSC to allocate vCPU, </w:t>
      </w:r>
      <w:proofErr w:type="spellStart"/>
      <w:r w:rsidRPr="00251913">
        <w:rPr>
          <w:szCs w:val="24"/>
          <w:lang w:val="en-GB"/>
        </w:rPr>
        <w:t>vGPU</w:t>
      </w:r>
      <w:proofErr w:type="spellEnd"/>
      <w:r w:rsidRPr="00251913">
        <w:rPr>
          <w:szCs w:val="24"/>
          <w:lang w:val="en-GB"/>
        </w:rPr>
        <w:t xml:space="preserve"> and RAM quota, which you will be able to distribute at will between your VMs, should you need more flexibility </w:t>
      </w:r>
      <w:proofErr w:type="gramStart"/>
      <w:r w:rsidRPr="00251913">
        <w:rPr>
          <w:szCs w:val="24"/>
          <w:lang w:val="en-GB"/>
        </w:rPr>
        <w:t>later on</w:t>
      </w:r>
      <w:proofErr w:type="gramEnd"/>
      <w:r w:rsidRPr="00251913">
        <w:rPr>
          <w:szCs w:val="24"/>
          <w:lang w:val="en-GB"/>
        </w:rPr>
        <w:t xml:space="preserve"> in the project.</w:t>
      </w:r>
    </w:p>
    <w:p w14:paraId="21DAA343" w14:textId="77777777" w:rsidR="008D6A4E" w:rsidRPr="00251913" w:rsidRDefault="008D6A4E" w:rsidP="003572F1">
      <w:pPr>
        <w:pStyle w:val="Lijstalinea"/>
        <w:numPr>
          <w:ilvl w:val="1"/>
          <w:numId w:val="5"/>
        </w:numPr>
        <w:spacing w:after="19" w:line="259" w:lineRule="auto"/>
        <w:ind w:right="0"/>
        <w:rPr>
          <w:szCs w:val="24"/>
          <w:lang w:val="en-GB"/>
        </w:rPr>
      </w:pPr>
      <w:r w:rsidRPr="00251913">
        <w:rPr>
          <w:szCs w:val="24"/>
          <w:lang w:val="en-US"/>
        </w:rPr>
        <w:t xml:space="preserve">The </w:t>
      </w:r>
      <w:proofErr w:type="spellStart"/>
      <w:r w:rsidRPr="00251913">
        <w:rPr>
          <w:szCs w:val="24"/>
          <w:lang w:val="en-US"/>
        </w:rPr>
        <w:t>flavours</w:t>
      </w:r>
      <w:proofErr w:type="spellEnd"/>
      <w:r w:rsidRPr="00251913">
        <w:rPr>
          <w:szCs w:val="24"/>
          <w:lang w:val="en-US"/>
        </w:rPr>
        <w:t xml:space="preserve"> of the virtual machines are appropriate for different workloads: CPUv1 for regular CPU usage, GPUv1 for GPU computations, or UPSv1 for VMs that need to be connected to an uninterruptible power supply. CPUv1 and GPUv1 virtual machines are not supported by an UPS and will go offline when an unexpected power cut occurs.</w:t>
      </w:r>
    </w:p>
    <w:p w14:paraId="5BB6103D" w14:textId="77777777" w:rsidR="008D6A4E" w:rsidRPr="00251913" w:rsidRDefault="008D6A4E" w:rsidP="003572F1">
      <w:pPr>
        <w:pStyle w:val="Lijstalinea"/>
        <w:numPr>
          <w:ilvl w:val="1"/>
          <w:numId w:val="5"/>
        </w:numPr>
        <w:spacing w:after="19" w:line="259" w:lineRule="auto"/>
        <w:ind w:right="0"/>
        <w:rPr>
          <w:szCs w:val="24"/>
          <w:lang w:val="en-GB"/>
        </w:rPr>
      </w:pPr>
      <w:r w:rsidRPr="00251913">
        <w:rPr>
          <w:szCs w:val="24"/>
          <w:lang w:val="en-GB"/>
        </w:rPr>
        <w:lastRenderedPageBreak/>
        <w:t xml:space="preserve">The VM flavours come in different types (e.g. nano, medium, large, 2xlarge, etc.) which have different vCPUs, </w:t>
      </w:r>
      <w:proofErr w:type="spellStart"/>
      <w:r w:rsidRPr="00251913">
        <w:rPr>
          <w:szCs w:val="24"/>
          <w:lang w:val="en-GB"/>
        </w:rPr>
        <w:t>vGPU</w:t>
      </w:r>
      <w:proofErr w:type="spellEnd"/>
      <w:r w:rsidRPr="00251913">
        <w:rPr>
          <w:szCs w:val="24"/>
          <w:lang w:val="en-GB"/>
        </w:rPr>
        <w:t xml:space="preserve"> and RAM specifications.</w:t>
      </w:r>
    </w:p>
    <w:p w14:paraId="130A75F5" w14:textId="4D6CA11B" w:rsidR="008D6A4E" w:rsidRPr="00251913" w:rsidRDefault="008D6A4E" w:rsidP="006A0316">
      <w:pPr>
        <w:pStyle w:val="Lijstalinea"/>
        <w:numPr>
          <w:ilvl w:val="1"/>
          <w:numId w:val="5"/>
        </w:numPr>
        <w:spacing w:after="19" w:line="259" w:lineRule="auto"/>
        <w:ind w:right="0"/>
        <w:rPr>
          <w:szCs w:val="24"/>
          <w:lang w:val="en-GB"/>
        </w:rPr>
      </w:pPr>
      <w:r w:rsidRPr="00251913">
        <w:rPr>
          <w:szCs w:val="24"/>
          <w:lang w:val="en-GB"/>
        </w:rPr>
        <w:t>You can find a list of all available flavours and types in the Tier-1 Cloud documentation at</w:t>
      </w:r>
      <w:r w:rsidR="00F7566F">
        <w:rPr>
          <w:szCs w:val="24"/>
          <w:lang w:val="en-GB"/>
        </w:rPr>
        <w:t xml:space="preserve"> </w:t>
      </w:r>
      <w:hyperlink r:id="rId24">
        <w:r w:rsidR="00F7566F" w:rsidRPr="115DBC36">
          <w:rPr>
            <w:rStyle w:val="Hyperlink"/>
            <w:szCs w:val="24"/>
            <w:lang w:val="en-GB"/>
          </w:rPr>
          <w:t>https://docs.vscentrum.be/cloud</w:t>
        </w:r>
      </w:hyperlink>
      <w:r w:rsidR="00F7566F" w:rsidRPr="00251913" w:rsidDel="00F7566F">
        <w:rPr>
          <w:szCs w:val="24"/>
          <w:lang w:val="en-GB"/>
        </w:rPr>
        <w:t xml:space="preserve"> </w:t>
      </w:r>
    </w:p>
    <w:p w14:paraId="135BF5F9" w14:textId="77777777" w:rsidR="008D6A4E" w:rsidRPr="00251913" w:rsidRDefault="008D6A4E" w:rsidP="003572F1">
      <w:pPr>
        <w:pStyle w:val="Lijstalinea"/>
        <w:numPr>
          <w:ilvl w:val="0"/>
          <w:numId w:val="5"/>
        </w:numPr>
        <w:spacing w:after="19" w:line="259" w:lineRule="auto"/>
        <w:ind w:right="0"/>
        <w:rPr>
          <w:szCs w:val="24"/>
          <w:lang w:val="en-GB"/>
        </w:rPr>
      </w:pPr>
      <w:r w:rsidRPr="00251913">
        <w:rPr>
          <w:szCs w:val="24"/>
          <w:lang w:val="en-GB"/>
        </w:rPr>
        <w:t xml:space="preserve">Once your project is accepted, it is possible to request minor changes of the allocated resources by motivated request to </w:t>
      </w:r>
      <w:hyperlink r:id="rId25" w:history="1">
        <w:r w:rsidRPr="00251913">
          <w:rPr>
            <w:rStyle w:val="Hyperlink"/>
            <w:szCs w:val="24"/>
            <w:lang w:val="en-GB"/>
          </w:rPr>
          <w:t>cloud@vscentrum.be</w:t>
        </w:r>
      </w:hyperlink>
      <w:r w:rsidRPr="00251913">
        <w:rPr>
          <w:szCs w:val="24"/>
          <w:lang w:val="en-GB"/>
        </w:rPr>
        <w:t xml:space="preserve"> (subject to availability).</w:t>
      </w:r>
    </w:p>
    <w:p w14:paraId="4C212824" w14:textId="3665F281" w:rsidR="0054406E" w:rsidRPr="00251913" w:rsidRDefault="0054406E" w:rsidP="0054406E">
      <w:pPr>
        <w:tabs>
          <w:tab w:val="left" w:pos="3310"/>
        </w:tabs>
        <w:rPr>
          <w:szCs w:val="24"/>
          <w:lang w:val="en-US"/>
        </w:rPr>
        <w:sectPr w:rsidR="0054406E" w:rsidRPr="00251913">
          <w:headerReference w:type="even" r:id="rId26"/>
          <w:headerReference w:type="default" r:id="rId27"/>
          <w:footerReference w:type="even" r:id="rId28"/>
          <w:headerReference w:type="first" r:id="rId29"/>
          <w:footerReference w:type="first" r:id="rId30"/>
          <w:pgSz w:w="11902" w:h="16841"/>
          <w:pgMar w:top="1422" w:right="1376" w:bottom="710" w:left="1419" w:header="708" w:footer="707" w:gutter="0"/>
          <w:cols w:space="708"/>
        </w:sectPr>
      </w:pPr>
      <w:r w:rsidRPr="00251913">
        <w:rPr>
          <w:szCs w:val="24"/>
          <w:lang w:val="en-US"/>
        </w:rPr>
        <w:tab/>
      </w:r>
    </w:p>
    <w:p w14:paraId="75066797" w14:textId="4D6A2DFC" w:rsidR="008D6A4E" w:rsidRDefault="00D1766F" w:rsidP="00D1766F">
      <w:pPr>
        <w:ind w:left="0"/>
        <w:rPr>
          <w:lang w:val="en-US"/>
        </w:rPr>
      </w:pPr>
      <w:r>
        <w:rPr>
          <w:lang w:val="en-US"/>
        </w:rPr>
        <w:lastRenderedPageBreak/>
        <w:t>Table 4</w:t>
      </w:r>
    </w:p>
    <w:p w14:paraId="4D607703" w14:textId="77777777" w:rsidR="00D1766F" w:rsidRDefault="00D1766F" w:rsidP="008D6A4E">
      <w:pPr>
        <w:rPr>
          <w:lang w:val="en-US"/>
        </w:rPr>
      </w:pPr>
    </w:p>
    <w:tbl>
      <w:tblPr>
        <w:tblStyle w:val="Tabelraster"/>
        <w:tblW w:w="12885" w:type="dxa"/>
        <w:tblInd w:w="10" w:type="dxa"/>
        <w:tblLayout w:type="fixed"/>
        <w:tblLook w:val="06A0" w:firstRow="1" w:lastRow="0" w:firstColumn="1" w:lastColumn="0" w:noHBand="1" w:noVBand="1"/>
      </w:tblPr>
      <w:tblGrid>
        <w:gridCol w:w="6081"/>
        <w:gridCol w:w="6804"/>
      </w:tblGrid>
      <w:tr w:rsidR="00D1766F" w:rsidRPr="00251913" w14:paraId="51056E21" w14:textId="77777777" w:rsidTr="000571AA">
        <w:tc>
          <w:tcPr>
            <w:tcW w:w="12885" w:type="dxa"/>
            <w:gridSpan w:val="2"/>
            <w:shd w:val="clear" w:color="auto" w:fill="C9C9C9" w:themeFill="accent3" w:themeFillTint="99"/>
            <w:vAlign w:val="center"/>
          </w:tcPr>
          <w:p w14:paraId="6D57813A" w14:textId="77777777" w:rsidR="00D1766F" w:rsidRPr="00251913" w:rsidRDefault="00D1766F" w:rsidP="000571AA">
            <w:pPr>
              <w:jc w:val="left"/>
              <w:rPr>
                <w:sz w:val="20"/>
                <w:szCs w:val="20"/>
                <w:lang w:val="en-GB"/>
              </w:rPr>
            </w:pPr>
            <w:r w:rsidRPr="00251913">
              <w:rPr>
                <w:b/>
                <w:bCs/>
                <w:sz w:val="20"/>
                <w:szCs w:val="20"/>
                <w:lang w:val="en-GB"/>
              </w:rPr>
              <w:t>Project wide resources</w:t>
            </w:r>
          </w:p>
        </w:tc>
      </w:tr>
      <w:tr w:rsidR="00D1766F" w:rsidRPr="00251913" w14:paraId="473F4BFB" w14:textId="77777777" w:rsidTr="000571AA">
        <w:tc>
          <w:tcPr>
            <w:tcW w:w="6081" w:type="dxa"/>
            <w:vAlign w:val="center"/>
          </w:tcPr>
          <w:p w14:paraId="585EBC95" w14:textId="77777777" w:rsidR="00D1766F" w:rsidRPr="00251913" w:rsidRDefault="00D1766F" w:rsidP="000571AA">
            <w:pPr>
              <w:jc w:val="left"/>
              <w:rPr>
                <w:sz w:val="20"/>
                <w:szCs w:val="20"/>
                <w:lang w:val="en-GB"/>
              </w:rPr>
            </w:pPr>
            <w:r w:rsidRPr="00251913">
              <w:rPr>
                <w:sz w:val="20"/>
                <w:szCs w:val="20"/>
                <w:lang w:val="en-GB"/>
              </w:rPr>
              <w:t>Shared filesystem size (in GB)</w:t>
            </w:r>
          </w:p>
        </w:tc>
        <w:tc>
          <w:tcPr>
            <w:tcW w:w="6804" w:type="dxa"/>
            <w:vAlign w:val="center"/>
          </w:tcPr>
          <w:p w14:paraId="45757CBE" w14:textId="77777777" w:rsidR="00D1766F" w:rsidRPr="00251913" w:rsidRDefault="00D1766F" w:rsidP="000571AA">
            <w:pPr>
              <w:jc w:val="left"/>
              <w:rPr>
                <w:sz w:val="20"/>
                <w:szCs w:val="20"/>
                <w:lang w:val="en-GB"/>
              </w:rPr>
            </w:pPr>
            <w:r w:rsidRPr="00251913">
              <w:rPr>
                <w:sz w:val="20"/>
                <w:szCs w:val="20"/>
                <w:lang w:val="en-GB"/>
              </w:rPr>
              <w:t>YES (size) / NO</w:t>
            </w:r>
          </w:p>
        </w:tc>
      </w:tr>
      <w:tr w:rsidR="00D1766F" w:rsidRPr="00251913" w14:paraId="098ECAD3" w14:textId="77777777" w:rsidTr="000571AA">
        <w:tc>
          <w:tcPr>
            <w:tcW w:w="6081" w:type="dxa"/>
            <w:vAlign w:val="center"/>
          </w:tcPr>
          <w:p w14:paraId="6252B68C" w14:textId="77777777" w:rsidR="00D1766F" w:rsidRPr="00251913" w:rsidRDefault="00D1766F" w:rsidP="000571AA">
            <w:pPr>
              <w:jc w:val="left"/>
              <w:rPr>
                <w:sz w:val="20"/>
                <w:szCs w:val="20"/>
                <w:lang w:val="en-GB"/>
              </w:rPr>
            </w:pPr>
            <w:r w:rsidRPr="00251913">
              <w:rPr>
                <w:sz w:val="20"/>
                <w:szCs w:val="20"/>
                <w:lang w:val="en-GB"/>
              </w:rPr>
              <w:t>VSC network access</w:t>
            </w:r>
          </w:p>
        </w:tc>
        <w:tc>
          <w:tcPr>
            <w:tcW w:w="6804" w:type="dxa"/>
            <w:vAlign w:val="center"/>
          </w:tcPr>
          <w:p w14:paraId="1A31F4F3" w14:textId="77777777" w:rsidR="00D1766F" w:rsidRPr="00251913" w:rsidRDefault="00D1766F" w:rsidP="000571AA">
            <w:pPr>
              <w:jc w:val="left"/>
              <w:rPr>
                <w:sz w:val="20"/>
                <w:szCs w:val="20"/>
                <w:lang w:val="en-GB"/>
              </w:rPr>
            </w:pPr>
            <w:r w:rsidRPr="00251913">
              <w:rPr>
                <w:sz w:val="20"/>
                <w:szCs w:val="20"/>
                <w:lang w:val="en-GB"/>
              </w:rPr>
              <w:t>YES / NO</w:t>
            </w:r>
          </w:p>
        </w:tc>
      </w:tr>
      <w:tr w:rsidR="00D1766F" w:rsidRPr="00251913" w14:paraId="5A7AB4E7" w14:textId="77777777" w:rsidTr="000571AA">
        <w:tc>
          <w:tcPr>
            <w:tcW w:w="6081" w:type="dxa"/>
            <w:vAlign w:val="center"/>
          </w:tcPr>
          <w:p w14:paraId="4607AB23" w14:textId="77777777" w:rsidR="00D1766F" w:rsidRPr="00251913" w:rsidRDefault="00D1766F" w:rsidP="000571AA">
            <w:pPr>
              <w:jc w:val="left"/>
              <w:rPr>
                <w:sz w:val="20"/>
                <w:szCs w:val="20"/>
                <w:lang w:val="en-GB"/>
              </w:rPr>
            </w:pPr>
            <w:r w:rsidRPr="00251913">
              <w:rPr>
                <w:sz w:val="20"/>
                <w:szCs w:val="20"/>
                <w:lang w:val="en-GB"/>
              </w:rPr>
              <w:t>Public network access</w:t>
            </w:r>
          </w:p>
        </w:tc>
        <w:tc>
          <w:tcPr>
            <w:tcW w:w="6804" w:type="dxa"/>
            <w:vAlign w:val="center"/>
          </w:tcPr>
          <w:p w14:paraId="2F3D372E" w14:textId="77777777" w:rsidR="00D1766F" w:rsidRPr="00251913" w:rsidRDefault="00D1766F" w:rsidP="000571AA">
            <w:pPr>
              <w:jc w:val="left"/>
              <w:rPr>
                <w:sz w:val="20"/>
                <w:szCs w:val="20"/>
                <w:lang w:val="en-GB"/>
              </w:rPr>
            </w:pPr>
            <w:r w:rsidRPr="00251913">
              <w:rPr>
                <w:sz w:val="20"/>
                <w:szCs w:val="20"/>
                <w:lang w:val="en-GB"/>
              </w:rPr>
              <w:t>YES (1 public IP) / NO</w:t>
            </w:r>
          </w:p>
        </w:tc>
      </w:tr>
      <w:tr w:rsidR="00D1766F" w:rsidRPr="00251913" w14:paraId="3A4496C8" w14:textId="77777777" w:rsidTr="000571AA">
        <w:tc>
          <w:tcPr>
            <w:tcW w:w="6081" w:type="dxa"/>
            <w:vAlign w:val="center"/>
          </w:tcPr>
          <w:p w14:paraId="307AEFEA" w14:textId="77777777" w:rsidR="00D1766F" w:rsidRPr="00251913" w:rsidRDefault="00D1766F" w:rsidP="000571AA">
            <w:pPr>
              <w:jc w:val="left"/>
              <w:rPr>
                <w:sz w:val="20"/>
                <w:szCs w:val="20"/>
                <w:lang w:val="en-GB"/>
              </w:rPr>
            </w:pPr>
            <w:r w:rsidRPr="00251913">
              <w:rPr>
                <w:sz w:val="20"/>
                <w:szCs w:val="20"/>
                <w:lang w:val="en-US"/>
              </w:rPr>
              <w:t>Total p</w:t>
            </w:r>
            <w:proofErr w:type="spellStart"/>
            <w:r w:rsidRPr="00251913">
              <w:rPr>
                <w:sz w:val="20"/>
                <w:szCs w:val="20"/>
                <w:lang w:val="en-GB"/>
              </w:rPr>
              <w:t>ersistent</w:t>
            </w:r>
            <w:proofErr w:type="spellEnd"/>
            <w:r w:rsidRPr="00251913">
              <w:rPr>
                <w:sz w:val="20"/>
                <w:szCs w:val="20"/>
                <w:lang w:val="en-GB"/>
              </w:rPr>
              <w:t xml:space="preserve"> local disk space size (in GB), summed over all VMs</w:t>
            </w:r>
          </w:p>
        </w:tc>
        <w:tc>
          <w:tcPr>
            <w:tcW w:w="6804" w:type="dxa"/>
            <w:vAlign w:val="center"/>
          </w:tcPr>
          <w:p w14:paraId="7752B05B" w14:textId="77777777" w:rsidR="00D1766F" w:rsidRPr="00251913" w:rsidRDefault="00D1766F" w:rsidP="000571AA">
            <w:pPr>
              <w:jc w:val="left"/>
              <w:rPr>
                <w:sz w:val="20"/>
                <w:szCs w:val="20"/>
                <w:lang w:val="en-GB"/>
              </w:rPr>
            </w:pPr>
            <w:r w:rsidRPr="00251913">
              <w:rPr>
                <w:sz w:val="20"/>
                <w:szCs w:val="20"/>
                <w:lang w:val="en-GB"/>
              </w:rPr>
              <w:t>(size)</w:t>
            </w:r>
          </w:p>
        </w:tc>
      </w:tr>
    </w:tbl>
    <w:p w14:paraId="66DD10CA" w14:textId="77777777" w:rsidR="00D1766F" w:rsidRPr="00251913" w:rsidRDefault="00D1766F" w:rsidP="008D6A4E">
      <w:pPr>
        <w:rPr>
          <w:lang w:val="en-US"/>
        </w:rPr>
      </w:pPr>
    </w:p>
    <w:tbl>
      <w:tblPr>
        <w:tblStyle w:val="Tabelraster"/>
        <w:tblW w:w="12885" w:type="dxa"/>
        <w:tblInd w:w="10" w:type="dxa"/>
        <w:tblLayout w:type="fixed"/>
        <w:tblLook w:val="06A0" w:firstRow="1" w:lastRow="0" w:firstColumn="1" w:lastColumn="0" w:noHBand="1" w:noVBand="1"/>
      </w:tblPr>
      <w:tblGrid>
        <w:gridCol w:w="2395"/>
        <w:gridCol w:w="1843"/>
        <w:gridCol w:w="2126"/>
        <w:gridCol w:w="1559"/>
        <w:gridCol w:w="1843"/>
        <w:gridCol w:w="1559"/>
        <w:gridCol w:w="1560"/>
      </w:tblGrid>
      <w:tr w:rsidR="008D6A4E" w:rsidRPr="00B97A4C" w14:paraId="33382CF5" w14:textId="77777777">
        <w:tc>
          <w:tcPr>
            <w:tcW w:w="12885" w:type="dxa"/>
            <w:gridSpan w:val="7"/>
            <w:shd w:val="clear" w:color="auto" w:fill="C9C9C9" w:themeFill="accent3" w:themeFillTint="99"/>
            <w:vAlign w:val="center"/>
          </w:tcPr>
          <w:p w14:paraId="11C0F9B4" w14:textId="77777777" w:rsidR="008D6A4E" w:rsidRPr="00251913" w:rsidRDefault="008D6A4E">
            <w:pPr>
              <w:jc w:val="left"/>
              <w:rPr>
                <w:sz w:val="20"/>
                <w:szCs w:val="20"/>
                <w:lang w:val="en-GB"/>
              </w:rPr>
            </w:pPr>
            <w:r w:rsidRPr="00251913">
              <w:rPr>
                <w:b/>
                <w:bCs/>
                <w:sz w:val="20"/>
                <w:szCs w:val="20"/>
                <w:lang w:val="en-GB"/>
              </w:rPr>
              <w:t xml:space="preserve">List of VM </w:t>
            </w:r>
            <w:proofErr w:type="spellStart"/>
            <w:proofErr w:type="gramStart"/>
            <w:r w:rsidRPr="00251913">
              <w:rPr>
                <w:b/>
                <w:bCs/>
                <w:sz w:val="20"/>
                <w:szCs w:val="20"/>
                <w:lang w:val="en-GB"/>
              </w:rPr>
              <w:t>flavours.types</w:t>
            </w:r>
            <w:proofErr w:type="spellEnd"/>
            <w:proofErr w:type="gramEnd"/>
          </w:p>
        </w:tc>
      </w:tr>
      <w:tr w:rsidR="008D6A4E" w:rsidRPr="00251913" w14:paraId="3F3505C2" w14:textId="77777777" w:rsidTr="006B232F">
        <w:tc>
          <w:tcPr>
            <w:tcW w:w="2395" w:type="dxa"/>
            <w:vMerge w:val="restart"/>
            <w:shd w:val="clear" w:color="auto" w:fill="C9C9C9" w:themeFill="accent3" w:themeFillTint="99"/>
            <w:vAlign w:val="center"/>
          </w:tcPr>
          <w:p w14:paraId="0D21802F" w14:textId="77777777" w:rsidR="008D6A4E" w:rsidRPr="00251913" w:rsidRDefault="008D6A4E">
            <w:pPr>
              <w:jc w:val="center"/>
              <w:rPr>
                <w:sz w:val="20"/>
                <w:szCs w:val="20"/>
                <w:lang w:val="en-US"/>
              </w:rPr>
            </w:pPr>
            <w:r w:rsidRPr="00251913">
              <w:rPr>
                <w:sz w:val="20"/>
                <w:szCs w:val="20"/>
                <w:lang w:val="en-US"/>
              </w:rPr>
              <w:t>Responsibility in workflow</w:t>
            </w:r>
          </w:p>
        </w:tc>
        <w:tc>
          <w:tcPr>
            <w:tcW w:w="1843" w:type="dxa"/>
            <w:vMerge w:val="restart"/>
            <w:shd w:val="clear" w:color="auto" w:fill="C9C9C9" w:themeFill="accent3" w:themeFillTint="99"/>
            <w:vAlign w:val="center"/>
          </w:tcPr>
          <w:p w14:paraId="593F41FF" w14:textId="77777777" w:rsidR="008D6A4E" w:rsidRPr="00251913" w:rsidRDefault="008D6A4E">
            <w:pPr>
              <w:jc w:val="center"/>
              <w:rPr>
                <w:sz w:val="20"/>
                <w:szCs w:val="20"/>
                <w:lang w:val="en-GB"/>
              </w:rPr>
            </w:pPr>
            <w:r w:rsidRPr="00251913">
              <w:rPr>
                <w:sz w:val="20"/>
                <w:szCs w:val="20"/>
                <w:lang w:val="en-GB"/>
              </w:rPr>
              <w:t xml:space="preserve">VM </w:t>
            </w:r>
            <w:proofErr w:type="spellStart"/>
            <w:proofErr w:type="gramStart"/>
            <w:r w:rsidRPr="00251913">
              <w:rPr>
                <w:sz w:val="20"/>
                <w:szCs w:val="20"/>
                <w:lang w:val="en-GB"/>
              </w:rPr>
              <w:t>flavour.type</w:t>
            </w:r>
            <w:proofErr w:type="spellEnd"/>
            <w:proofErr w:type="gramEnd"/>
          </w:p>
        </w:tc>
        <w:tc>
          <w:tcPr>
            <w:tcW w:w="2126" w:type="dxa"/>
            <w:vMerge w:val="restart"/>
            <w:shd w:val="clear" w:color="auto" w:fill="C9C9C9" w:themeFill="accent3" w:themeFillTint="99"/>
            <w:vAlign w:val="center"/>
          </w:tcPr>
          <w:p w14:paraId="6AD3B2F1" w14:textId="77777777" w:rsidR="008D6A4E" w:rsidRPr="00251913" w:rsidRDefault="008D6A4E">
            <w:pPr>
              <w:jc w:val="center"/>
              <w:rPr>
                <w:sz w:val="20"/>
                <w:szCs w:val="20"/>
                <w:lang w:val="en-GB"/>
              </w:rPr>
            </w:pPr>
            <w:r w:rsidRPr="00251913">
              <w:rPr>
                <w:sz w:val="20"/>
                <w:szCs w:val="20"/>
                <w:lang w:val="en-GB"/>
              </w:rPr>
              <w:t>Number of VMs needed</w:t>
            </w:r>
          </w:p>
        </w:tc>
        <w:tc>
          <w:tcPr>
            <w:tcW w:w="6521" w:type="dxa"/>
            <w:gridSpan w:val="4"/>
            <w:shd w:val="clear" w:color="auto" w:fill="C9C9C9" w:themeFill="accent3" w:themeFillTint="99"/>
            <w:vAlign w:val="center"/>
          </w:tcPr>
          <w:p w14:paraId="5684C98D" w14:textId="77777777" w:rsidR="008D6A4E" w:rsidRPr="00251913" w:rsidRDefault="008D6A4E">
            <w:pPr>
              <w:jc w:val="center"/>
              <w:rPr>
                <w:sz w:val="20"/>
                <w:szCs w:val="20"/>
                <w:lang w:val="en-GB"/>
              </w:rPr>
            </w:pPr>
            <w:r w:rsidRPr="00251913">
              <w:rPr>
                <w:sz w:val="20"/>
                <w:szCs w:val="20"/>
                <w:lang w:val="en-GB"/>
              </w:rPr>
              <w:t>Period</w:t>
            </w:r>
          </w:p>
        </w:tc>
      </w:tr>
      <w:tr w:rsidR="008D6A4E" w:rsidRPr="00251913" w14:paraId="5FF7CA07" w14:textId="77777777" w:rsidTr="006B232F">
        <w:tc>
          <w:tcPr>
            <w:tcW w:w="2395" w:type="dxa"/>
            <w:vMerge/>
            <w:shd w:val="clear" w:color="auto" w:fill="C9C9C9" w:themeFill="accent3" w:themeFillTint="99"/>
          </w:tcPr>
          <w:p w14:paraId="702AADA7" w14:textId="77777777" w:rsidR="008D6A4E" w:rsidRPr="00251913" w:rsidRDefault="008D6A4E">
            <w:pPr>
              <w:rPr>
                <w:sz w:val="20"/>
                <w:szCs w:val="20"/>
                <w:lang w:val="en-US"/>
              </w:rPr>
            </w:pPr>
          </w:p>
        </w:tc>
        <w:tc>
          <w:tcPr>
            <w:tcW w:w="1843" w:type="dxa"/>
            <w:vMerge/>
            <w:shd w:val="clear" w:color="auto" w:fill="C9C9C9" w:themeFill="accent3" w:themeFillTint="99"/>
          </w:tcPr>
          <w:p w14:paraId="3054D921" w14:textId="77777777" w:rsidR="008D6A4E" w:rsidRPr="00251913" w:rsidRDefault="008D6A4E">
            <w:pPr>
              <w:rPr>
                <w:sz w:val="20"/>
                <w:szCs w:val="20"/>
                <w:lang w:val="en-GB"/>
              </w:rPr>
            </w:pPr>
          </w:p>
        </w:tc>
        <w:tc>
          <w:tcPr>
            <w:tcW w:w="2126" w:type="dxa"/>
            <w:vMerge/>
            <w:shd w:val="clear" w:color="auto" w:fill="C9C9C9" w:themeFill="accent3" w:themeFillTint="99"/>
          </w:tcPr>
          <w:p w14:paraId="421A8B66" w14:textId="77777777" w:rsidR="008D6A4E" w:rsidRPr="00251913" w:rsidRDefault="008D6A4E">
            <w:pPr>
              <w:rPr>
                <w:sz w:val="20"/>
                <w:szCs w:val="20"/>
                <w:lang w:val="en-GB"/>
              </w:rPr>
            </w:pPr>
          </w:p>
        </w:tc>
        <w:tc>
          <w:tcPr>
            <w:tcW w:w="1559" w:type="dxa"/>
            <w:shd w:val="clear" w:color="auto" w:fill="C9C9C9" w:themeFill="accent3" w:themeFillTint="99"/>
            <w:vAlign w:val="center"/>
          </w:tcPr>
          <w:p w14:paraId="0F629BAE" w14:textId="77777777" w:rsidR="008D6A4E" w:rsidRPr="00251913" w:rsidRDefault="008D6A4E">
            <w:pPr>
              <w:jc w:val="center"/>
              <w:rPr>
                <w:sz w:val="20"/>
                <w:szCs w:val="20"/>
                <w:lang w:val="en-GB"/>
              </w:rPr>
            </w:pPr>
            <w:r w:rsidRPr="00251913">
              <w:rPr>
                <w:sz w:val="20"/>
                <w:szCs w:val="20"/>
                <w:lang w:val="en-GB"/>
              </w:rPr>
              <w:t>M1-M6</w:t>
            </w:r>
          </w:p>
        </w:tc>
        <w:tc>
          <w:tcPr>
            <w:tcW w:w="1843" w:type="dxa"/>
            <w:shd w:val="clear" w:color="auto" w:fill="C9C9C9" w:themeFill="accent3" w:themeFillTint="99"/>
            <w:vAlign w:val="center"/>
          </w:tcPr>
          <w:p w14:paraId="54FB0A99" w14:textId="77777777" w:rsidR="008D6A4E" w:rsidRPr="00251913" w:rsidRDefault="008D6A4E">
            <w:pPr>
              <w:jc w:val="center"/>
              <w:rPr>
                <w:sz w:val="20"/>
                <w:szCs w:val="20"/>
                <w:lang w:val="en-GB"/>
              </w:rPr>
            </w:pPr>
            <w:r w:rsidRPr="00251913">
              <w:rPr>
                <w:sz w:val="20"/>
                <w:szCs w:val="20"/>
                <w:lang w:val="en-GB"/>
              </w:rPr>
              <w:t>M7-M12</w:t>
            </w:r>
          </w:p>
        </w:tc>
        <w:tc>
          <w:tcPr>
            <w:tcW w:w="1559" w:type="dxa"/>
            <w:shd w:val="clear" w:color="auto" w:fill="C9C9C9" w:themeFill="accent3" w:themeFillTint="99"/>
            <w:vAlign w:val="center"/>
          </w:tcPr>
          <w:p w14:paraId="3DD265C0" w14:textId="77777777" w:rsidR="008D6A4E" w:rsidRPr="00251913" w:rsidRDefault="008D6A4E">
            <w:pPr>
              <w:jc w:val="center"/>
              <w:rPr>
                <w:sz w:val="20"/>
                <w:szCs w:val="20"/>
                <w:lang w:val="en-GB"/>
              </w:rPr>
            </w:pPr>
            <w:r w:rsidRPr="00251913">
              <w:rPr>
                <w:sz w:val="20"/>
                <w:szCs w:val="20"/>
                <w:lang w:val="en-GB"/>
              </w:rPr>
              <w:t>M13-M18</w:t>
            </w:r>
          </w:p>
        </w:tc>
        <w:tc>
          <w:tcPr>
            <w:tcW w:w="1560" w:type="dxa"/>
            <w:shd w:val="clear" w:color="auto" w:fill="C9C9C9" w:themeFill="accent3" w:themeFillTint="99"/>
            <w:vAlign w:val="center"/>
          </w:tcPr>
          <w:p w14:paraId="4B964C3E" w14:textId="77777777" w:rsidR="008D6A4E" w:rsidRPr="00251913" w:rsidRDefault="008D6A4E">
            <w:pPr>
              <w:jc w:val="center"/>
              <w:rPr>
                <w:sz w:val="20"/>
                <w:szCs w:val="20"/>
                <w:lang w:val="en-GB"/>
              </w:rPr>
            </w:pPr>
            <w:r w:rsidRPr="00251913">
              <w:rPr>
                <w:sz w:val="20"/>
                <w:szCs w:val="20"/>
                <w:lang w:val="en-GB"/>
              </w:rPr>
              <w:t>M19-M24</w:t>
            </w:r>
          </w:p>
        </w:tc>
      </w:tr>
      <w:tr w:rsidR="008D6A4E" w:rsidRPr="00251913" w14:paraId="24D3739A" w14:textId="77777777" w:rsidTr="006B232F">
        <w:tc>
          <w:tcPr>
            <w:tcW w:w="2395" w:type="dxa"/>
            <w:vAlign w:val="center"/>
          </w:tcPr>
          <w:p w14:paraId="400E50C6" w14:textId="77777777" w:rsidR="008D6A4E" w:rsidRPr="00251913" w:rsidRDefault="008D6A4E">
            <w:pPr>
              <w:jc w:val="left"/>
              <w:rPr>
                <w:sz w:val="20"/>
                <w:szCs w:val="20"/>
                <w:lang w:val="en-US"/>
              </w:rPr>
            </w:pPr>
          </w:p>
        </w:tc>
        <w:tc>
          <w:tcPr>
            <w:tcW w:w="1843" w:type="dxa"/>
            <w:vAlign w:val="center"/>
          </w:tcPr>
          <w:p w14:paraId="003D9ACB" w14:textId="77777777" w:rsidR="008D6A4E" w:rsidRPr="00251913" w:rsidRDefault="008D6A4E">
            <w:pPr>
              <w:jc w:val="left"/>
              <w:rPr>
                <w:sz w:val="20"/>
                <w:szCs w:val="20"/>
                <w:lang w:val="en-GB"/>
              </w:rPr>
            </w:pPr>
          </w:p>
        </w:tc>
        <w:tc>
          <w:tcPr>
            <w:tcW w:w="2126" w:type="dxa"/>
            <w:vAlign w:val="center"/>
          </w:tcPr>
          <w:p w14:paraId="56680F93" w14:textId="77777777" w:rsidR="008D6A4E" w:rsidRPr="00251913" w:rsidRDefault="008D6A4E">
            <w:pPr>
              <w:jc w:val="left"/>
              <w:rPr>
                <w:sz w:val="20"/>
                <w:szCs w:val="20"/>
                <w:lang w:val="en-GB"/>
              </w:rPr>
            </w:pPr>
          </w:p>
        </w:tc>
        <w:tc>
          <w:tcPr>
            <w:tcW w:w="1559" w:type="dxa"/>
            <w:vAlign w:val="center"/>
          </w:tcPr>
          <w:p w14:paraId="712A4C39" w14:textId="77777777" w:rsidR="008D6A4E" w:rsidRPr="00251913" w:rsidRDefault="00000000">
            <w:pPr>
              <w:jc w:val="center"/>
              <w:rPr>
                <w:sz w:val="20"/>
                <w:szCs w:val="20"/>
                <w:lang w:val="en-GB"/>
              </w:rPr>
            </w:pPr>
            <w:sdt>
              <w:sdtPr>
                <w:rPr>
                  <w:szCs w:val="24"/>
                  <w:lang w:val="en-GB"/>
                </w:rPr>
                <w:id w:val="78636651"/>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843" w:type="dxa"/>
            <w:vAlign w:val="center"/>
          </w:tcPr>
          <w:p w14:paraId="7EBB1C6A" w14:textId="77777777" w:rsidR="008D6A4E" w:rsidRPr="00251913" w:rsidRDefault="00000000">
            <w:pPr>
              <w:jc w:val="center"/>
              <w:rPr>
                <w:sz w:val="20"/>
                <w:szCs w:val="20"/>
                <w:lang w:val="en-GB"/>
              </w:rPr>
            </w:pPr>
            <w:sdt>
              <w:sdtPr>
                <w:rPr>
                  <w:szCs w:val="24"/>
                  <w:lang w:val="en-GB"/>
                </w:rPr>
                <w:id w:val="1733046080"/>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59" w:type="dxa"/>
            <w:vAlign w:val="center"/>
          </w:tcPr>
          <w:p w14:paraId="6B3E1C7F" w14:textId="77777777" w:rsidR="008D6A4E" w:rsidRPr="00251913" w:rsidRDefault="00000000">
            <w:pPr>
              <w:jc w:val="center"/>
              <w:rPr>
                <w:sz w:val="20"/>
                <w:szCs w:val="20"/>
                <w:lang w:val="en-GB"/>
              </w:rPr>
            </w:pPr>
            <w:sdt>
              <w:sdtPr>
                <w:rPr>
                  <w:szCs w:val="24"/>
                  <w:lang w:val="en-GB"/>
                </w:rPr>
                <w:id w:val="289011626"/>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60" w:type="dxa"/>
            <w:vAlign w:val="center"/>
          </w:tcPr>
          <w:p w14:paraId="48D81611" w14:textId="77777777" w:rsidR="008D6A4E" w:rsidRPr="00251913" w:rsidRDefault="00000000">
            <w:pPr>
              <w:jc w:val="center"/>
              <w:rPr>
                <w:sz w:val="20"/>
                <w:szCs w:val="20"/>
                <w:lang w:val="en-GB"/>
              </w:rPr>
            </w:pPr>
            <w:sdt>
              <w:sdtPr>
                <w:rPr>
                  <w:szCs w:val="24"/>
                  <w:lang w:val="en-GB"/>
                </w:rPr>
                <w:id w:val="209929696"/>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r>
      <w:tr w:rsidR="008D6A4E" w:rsidRPr="00251913" w14:paraId="37CB56B6" w14:textId="77777777" w:rsidTr="006B232F">
        <w:tc>
          <w:tcPr>
            <w:tcW w:w="2395" w:type="dxa"/>
            <w:vAlign w:val="center"/>
          </w:tcPr>
          <w:p w14:paraId="5F06A439" w14:textId="77777777" w:rsidR="008D6A4E" w:rsidRPr="00251913" w:rsidRDefault="008D6A4E">
            <w:pPr>
              <w:jc w:val="left"/>
              <w:rPr>
                <w:sz w:val="20"/>
                <w:szCs w:val="20"/>
                <w:lang w:val="en-US"/>
              </w:rPr>
            </w:pPr>
          </w:p>
        </w:tc>
        <w:tc>
          <w:tcPr>
            <w:tcW w:w="1843" w:type="dxa"/>
            <w:vAlign w:val="center"/>
          </w:tcPr>
          <w:p w14:paraId="1CD71146" w14:textId="77777777" w:rsidR="008D6A4E" w:rsidRPr="00251913" w:rsidRDefault="008D6A4E">
            <w:pPr>
              <w:jc w:val="left"/>
              <w:rPr>
                <w:sz w:val="20"/>
                <w:szCs w:val="20"/>
                <w:lang w:val="en-GB"/>
              </w:rPr>
            </w:pPr>
          </w:p>
        </w:tc>
        <w:tc>
          <w:tcPr>
            <w:tcW w:w="2126" w:type="dxa"/>
            <w:vAlign w:val="center"/>
          </w:tcPr>
          <w:p w14:paraId="01BE79DC" w14:textId="77777777" w:rsidR="008D6A4E" w:rsidRPr="00251913" w:rsidRDefault="008D6A4E">
            <w:pPr>
              <w:jc w:val="left"/>
              <w:rPr>
                <w:sz w:val="20"/>
                <w:szCs w:val="20"/>
                <w:lang w:val="en-GB"/>
              </w:rPr>
            </w:pPr>
          </w:p>
        </w:tc>
        <w:tc>
          <w:tcPr>
            <w:tcW w:w="1559" w:type="dxa"/>
            <w:vAlign w:val="center"/>
          </w:tcPr>
          <w:p w14:paraId="03558EB8" w14:textId="77777777" w:rsidR="008D6A4E" w:rsidRPr="00251913" w:rsidRDefault="00000000">
            <w:pPr>
              <w:jc w:val="center"/>
              <w:rPr>
                <w:sz w:val="20"/>
                <w:szCs w:val="20"/>
                <w:lang w:val="en-GB"/>
              </w:rPr>
            </w:pPr>
            <w:sdt>
              <w:sdtPr>
                <w:rPr>
                  <w:szCs w:val="24"/>
                  <w:lang w:val="en-GB"/>
                </w:rPr>
                <w:id w:val="639309259"/>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843" w:type="dxa"/>
            <w:vAlign w:val="center"/>
          </w:tcPr>
          <w:p w14:paraId="0450D941" w14:textId="77777777" w:rsidR="008D6A4E" w:rsidRPr="00251913" w:rsidRDefault="00000000">
            <w:pPr>
              <w:jc w:val="center"/>
              <w:rPr>
                <w:sz w:val="20"/>
                <w:szCs w:val="20"/>
                <w:lang w:val="en-GB"/>
              </w:rPr>
            </w:pPr>
            <w:sdt>
              <w:sdtPr>
                <w:rPr>
                  <w:szCs w:val="24"/>
                  <w:lang w:val="en-GB"/>
                </w:rPr>
                <w:id w:val="1922285354"/>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59" w:type="dxa"/>
            <w:vAlign w:val="center"/>
          </w:tcPr>
          <w:p w14:paraId="2CAB43C3" w14:textId="77777777" w:rsidR="008D6A4E" w:rsidRPr="00251913" w:rsidRDefault="00000000">
            <w:pPr>
              <w:jc w:val="center"/>
              <w:rPr>
                <w:sz w:val="20"/>
                <w:szCs w:val="20"/>
                <w:lang w:val="en-GB"/>
              </w:rPr>
            </w:pPr>
            <w:sdt>
              <w:sdtPr>
                <w:rPr>
                  <w:szCs w:val="24"/>
                  <w:lang w:val="en-GB"/>
                </w:rPr>
                <w:id w:val="-1582832694"/>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60" w:type="dxa"/>
            <w:vAlign w:val="center"/>
          </w:tcPr>
          <w:p w14:paraId="4153680B" w14:textId="77777777" w:rsidR="008D6A4E" w:rsidRPr="00251913" w:rsidRDefault="00000000">
            <w:pPr>
              <w:jc w:val="center"/>
              <w:rPr>
                <w:sz w:val="20"/>
                <w:szCs w:val="20"/>
                <w:lang w:val="en-GB"/>
              </w:rPr>
            </w:pPr>
            <w:sdt>
              <w:sdtPr>
                <w:rPr>
                  <w:szCs w:val="24"/>
                  <w:lang w:val="en-GB"/>
                </w:rPr>
                <w:id w:val="1527830820"/>
                <w14:checkbox>
                  <w14:checked w14:val="0"/>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r>
      <w:tr w:rsidR="008D6A4E" w:rsidRPr="00251913" w14:paraId="6E84BCAB" w14:textId="77777777" w:rsidTr="006B232F">
        <w:tc>
          <w:tcPr>
            <w:tcW w:w="2395" w:type="dxa"/>
            <w:vAlign w:val="center"/>
          </w:tcPr>
          <w:p w14:paraId="0ECA44B5" w14:textId="77777777" w:rsidR="008D6A4E" w:rsidRPr="00251913" w:rsidRDefault="008D6A4E">
            <w:pPr>
              <w:jc w:val="left"/>
              <w:rPr>
                <w:sz w:val="20"/>
                <w:szCs w:val="20"/>
                <w:lang w:val="en-US"/>
              </w:rPr>
            </w:pPr>
            <w:r w:rsidRPr="00251913">
              <w:rPr>
                <w:sz w:val="20"/>
                <w:szCs w:val="20"/>
                <w:lang w:val="en-US"/>
              </w:rPr>
              <w:t>Example:</w:t>
            </w:r>
          </w:p>
        </w:tc>
        <w:tc>
          <w:tcPr>
            <w:tcW w:w="1843" w:type="dxa"/>
            <w:vAlign w:val="center"/>
          </w:tcPr>
          <w:p w14:paraId="00BA9D43" w14:textId="77777777" w:rsidR="008D6A4E" w:rsidRPr="00251913" w:rsidRDefault="008D6A4E">
            <w:pPr>
              <w:jc w:val="left"/>
              <w:rPr>
                <w:sz w:val="20"/>
                <w:szCs w:val="20"/>
                <w:lang w:val="en-GB"/>
              </w:rPr>
            </w:pPr>
          </w:p>
        </w:tc>
        <w:tc>
          <w:tcPr>
            <w:tcW w:w="2126" w:type="dxa"/>
            <w:vAlign w:val="center"/>
          </w:tcPr>
          <w:p w14:paraId="122FCE16" w14:textId="77777777" w:rsidR="008D6A4E" w:rsidRPr="00251913" w:rsidRDefault="008D6A4E">
            <w:pPr>
              <w:jc w:val="left"/>
              <w:rPr>
                <w:sz w:val="20"/>
                <w:szCs w:val="20"/>
                <w:lang w:val="en-GB"/>
              </w:rPr>
            </w:pPr>
          </w:p>
        </w:tc>
        <w:tc>
          <w:tcPr>
            <w:tcW w:w="1559" w:type="dxa"/>
            <w:vAlign w:val="center"/>
          </w:tcPr>
          <w:p w14:paraId="4F01E50E" w14:textId="77777777" w:rsidR="008D6A4E" w:rsidRPr="00251913" w:rsidRDefault="008D6A4E">
            <w:pPr>
              <w:jc w:val="center"/>
              <w:rPr>
                <w:sz w:val="20"/>
                <w:szCs w:val="20"/>
                <w:lang w:val="en-GB"/>
              </w:rPr>
            </w:pPr>
          </w:p>
        </w:tc>
        <w:tc>
          <w:tcPr>
            <w:tcW w:w="1843" w:type="dxa"/>
            <w:vAlign w:val="center"/>
          </w:tcPr>
          <w:p w14:paraId="16BD1EDF" w14:textId="77777777" w:rsidR="008D6A4E" w:rsidRPr="00251913" w:rsidRDefault="008D6A4E">
            <w:pPr>
              <w:jc w:val="center"/>
              <w:rPr>
                <w:sz w:val="20"/>
                <w:szCs w:val="20"/>
                <w:lang w:val="en-GB"/>
              </w:rPr>
            </w:pPr>
          </w:p>
        </w:tc>
        <w:tc>
          <w:tcPr>
            <w:tcW w:w="1559" w:type="dxa"/>
            <w:vAlign w:val="center"/>
          </w:tcPr>
          <w:p w14:paraId="70560575" w14:textId="77777777" w:rsidR="008D6A4E" w:rsidRPr="00251913" w:rsidRDefault="008D6A4E">
            <w:pPr>
              <w:jc w:val="center"/>
              <w:rPr>
                <w:sz w:val="20"/>
                <w:szCs w:val="20"/>
                <w:lang w:val="en-GB"/>
              </w:rPr>
            </w:pPr>
          </w:p>
        </w:tc>
        <w:tc>
          <w:tcPr>
            <w:tcW w:w="1560" w:type="dxa"/>
            <w:vAlign w:val="center"/>
          </w:tcPr>
          <w:p w14:paraId="2F1C5F67" w14:textId="77777777" w:rsidR="008D6A4E" w:rsidRPr="00251913" w:rsidRDefault="008D6A4E">
            <w:pPr>
              <w:jc w:val="center"/>
              <w:rPr>
                <w:sz w:val="20"/>
                <w:szCs w:val="20"/>
                <w:lang w:val="en-GB"/>
              </w:rPr>
            </w:pPr>
          </w:p>
        </w:tc>
      </w:tr>
      <w:tr w:rsidR="008D6A4E" w:rsidRPr="00251913" w14:paraId="2E61D381" w14:textId="77777777" w:rsidTr="006B232F">
        <w:tc>
          <w:tcPr>
            <w:tcW w:w="2395" w:type="dxa"/>
            <w:vAlign w:val="center"/>
          </w:tcPr>
          <w:p w14:paraId="7546EC8C" w14:textId="77777777" w:rsidR="008D6A4E" w:rsidRPr="00251913" w:rsidRDefault="008D6A4E">
            <w:pPr>
              <w:jc w:val="left"/>
              <w:rPr>
                <w:sz w:val="20"/>
                <w:szCs w:val="20"/>
                <w:lang w:val="en-US"/>
              </w:rPr>
            </w:pPr>
            <w:r w:rsidRPr="00251913">
              <w:rPr>
                <w:sz w:val="20"/>
                <w:szCs w:val="20"/>
                <w:lang w:val="en-US"/>
              </w:rPr>
              <w:t>Database server</w:t>
            </w:r>
          </w:p>
        </w:tc>
        <w:tc>
          <w:tcPr>
            <w:tcW w:w="1843" w:type="dxa"/>
            <w:vAlign w:val="center"/>
          </w:tcPr>
          <w:p w14:paraId="3CED9D96" w14:textId="77777777" w:rsidR="008D6A4E" w:rsidRPr="00251913" w:rsidRDefault="008D6A4E">
            <w:pPr>
              <w:jc w:val="left"/>
              <w:rPr>
                <w:sz w:val="20"/>
                <w:szCs w:val="20"/>
                <w:lang w:val="en-GB"/>
              </w:rPr>
            </w:pPr>
            <w:r w:rsidRPr="00251913">
              <w:rPr>
                <w:sz w:val="20"/>
                <w:szCs w:val="20"/>
                <w:lang w:val="en-GB"/>
              </w:rPr>
              <w:t>UPSv1.medium</w:t>
            </w:r>
          </w:p>
        </w:tc>
        <w:tc>
          <w:tcPr>
            <w:tcW w:w="2126" w:type="dxa"/>
            <w:vAlign w:val="center"/>
          </w:tcPr>
          <w:p w14:paraId="02C35E89" w14:textId="77777777" w:rsidR="008D6A4E" w:rsidRPr="00251913" w:rsidRDefault="008D6A4E">
            <w:pPr>
              <w:jc w:val="left"/>
              <w:rPr>
                <w:sz w:val="20"/>
                <w:szCs w:val="20"/>
                <w:lang w:val="en-GB"/>
              </w:rPr>
            </w:pPr>
            <w:r w:rsidRPr="00251913">
              <w:rPr>
                <w:sz w:val="20"/>
                <w:szCs w:val="20"/>
                <w:lang w:val="en-GB"/>
              </w:rPr>
              <w:t>1</w:t>
            </w:r>
          </w:p>
        </w:tc>
        <w:tc>
          <w:tcPr>
            <w:tcW w:w="1559" w:type="dxa"/>
            <w:vAlign w:val="center"/>
          </w:tcPr>
          <w:p w14:paraId="1C0E557C" w14:textId="77777777" w:rsidR="008D6A4E" w:rsidRPr="00251913" w:rsidRDefault="00000000">
            <w:pPr>
              <w:jc w:val="center"/>
              <w:rPr>
                <w:sz w:val="20"/>
                <w:szCs w:val="20"/>
                <w:lang w:val="en-GB"/>
              </w:rPr>
            </w:pPr>
            <w:sdt>
              <w:sdtPr>
                <w:rPr>
                  <w:szCs w:val="24"/>
                  <w:lang w:val="en-GB"/>
                </w:rPr>
                <w:id w:val="-162554916"/>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843" w:type="dxa"/>
            <w:vAlign w:val="center"/>
          </w:tcPr>
          <w:p w14:paraId="6CF233DD" w14:textId="77777777" w:rsidR="008D6A4E" w:rsidRPr="00251913" w:rsidRDefault="00000000">
            <w:pPr>
              <w:jc w:val="center"/>
              <w:rPr>
                <w:sz w:val="20"/>
                <w:szCs w:val="20"/>
                <w:lang w:val="en-GB"/>
              </w:rPr>
            </w:pPr>
            <w:sdt>
              <w:sdtPr>
                <w:rPr>
                  <w:szCs w:val="24"/>
                  <w:lang w:val="en-GB"/>
                </w:rPr>
                <w:id w:val="996692017"/>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59" w:type="dxa"/>
            <w:vAlign w:val="center"/>
          </w:tcPr>
          <w:p w14:paraId="22BC9082" w14:textId="77777777" w:rsidR="008D6A4E" w:rsidRPr="00251913" w:rsidRDefault="00000000">
            <w:pPr>
              <w:jc w:val="center"/>
              <w:rPr>
                <w:sz w:val="20"/>
                <w:szCs w:val="20"/>
                <w:lang w:val="en-GB"/>
              </w:rPr>
            </w:pPr>
            <w:sdt>
              <w:sdtPr>
                <w:rPr>
                  <w:szCs w:val="24"/>
                  <w:lang w:val="en-GB"/>
                </w:rPr>
                <w:id w:val="-92929875"/>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60" w:type="dxa"/>
            <w:vAlign w:val="center"/>
          </w:tcPr>
          <w:p w14:paraId="3700A25E" w14:textId="77777777" w:rsidR="008D6A4E" w:rsidRPr="00251913" w:rsidRDefault="00000000">
            <w:pPr>
              <w:jc w:val="center"/>
              <w:rPr>
                <w:sz w:val="20"/>
                <w:szCs w:val="20"/>
                <w:lang w:val="en-GB"/>
              </w:rPr>
            </w:pPr>
            <w:sdt>
              <w:sdtPr>
                <w:rPr>
                  <w:szCs w:val="24"/>
                  <w:lang w:val="en-GB"/>
                </w:rPr>
                <w:id w:val="1677925462"/>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r>
      <w:tr w:rsidR="008D6A4E" w:rsidRPr="00251913" w14:paraId="0E0344DD" w14:textId="77777777" w:rsidTr="006B232F">
        <w:tc>
          <w:tcPr>
            <w:tcW w:w="2395" w:type="dxa"/>
            <w:vAlign w:val="center"/>
          </w:tcPr>
          <w:p w14:paraId="79FBD028" w14:textId="77777777" w:rsidR="008D6A4E" w:rsidRPr="00251913" w:rsidRDefault="008D6A4E">
            <w:pPr>
              <w:jc w:val="left"/>
              <w:rPr>
                <w:sz w:val="20"/>
                <w:szCs w:val="20"/>
                <w:lang w:val="en-US"/>
              </w:rPr>
            </w:pPr>
            <w:r w:rsidRPr="00251913">
              <w:rPr>
                <w:sz w:val="20"/>
                <w:szCs w:val="20"/>
                <w:lang w:val="en-US"/>
              </w:rPr>
              <w:t>Analysis virtual machine</w:t>
            </w:r>
          </w:p>
        </w:tc>
        <w:tc>
          <w:tcPr>
            <w:tcW w:w="1843" w:type="dxa"/>
            <w:vAlign w:val="center"/>
          </w:tcPr>
          <w:p w14:paraId="4C6D75A2" w14:textId="77777777" w:rsidR="008D6A4E" w:rsidRPr="00251913" w:rsidRDefault="008D6A4E">
            <w:pPr>
              <w:jc w:val="left"/>
              <w:rPr>
                <w:sz w:val="20"/>
                <w:szCs w:val="20"/>
                <w:lang w:val="en-GB"/>
              </w:rPr>
            </w:pPr>
            <w:r w:rsidRPr="00251913">
              <w:rPr>
                <w:sz w:val="20"/>
                <w:szCs w:val="20"/>
                <w:lang w:val="en-GB"/>
              </w:rPr>
              <w:t>CPUv1.small</w:t>
            </w:r>
          </w:p>
        </w:tc>
        <w:tc>
          <w:tcPr>
            <w:tcW w:w="2126" w:type="dxa"/>
            <w:vAlign w:val="center"/>
          </w:tcPr>
          <w:p w14:paraId="1E469F4C" w14:textId="77777777" w:rsidR="008D6A4E" w:rsidRPr="00251913" w:rsidRDefault="008D6A4E">
            <w:pPr>
              <w:jc w:val="left"/>
              <w:rPr>
                <w:sz w:val="20"/>
                <w:szCs w:val="20"/>
                <w:lang w:val="en-GB"/>
              </w:rPr>
            </w:pPr>
            <w:r w:rsidRPr="00251913">
              <w:rPr>
                <w:sz w:val="20"/>
                <w:szCs w:val="20"/>
                <w:lang w:val="en-GB"/>
              </w:rPr>
              <w:t>3</w:t>
            </w:r>
          </w:p>
        </w:tc>
        <w:tc>
          <w:tcPr>
            <w:tcW w:w="1559" w:type="dxa"/>
            <w:vAlign w:val="center"/>
          </w:tcPr>
          <w:p w14:paraId="1659D91D" w14:textId="77777777" w:rsidR="008D6A4E" w:rsidRPr="00251913" w:rsidRDefault="00000000">
            <w:pPr>
              <w:jc w:val="center"/>
              <w:rPr>
                <w:sz w:val="20"/>
                <w:szCs w:val="20"/>
                <w:lang w:val="en-GB"/>
              </w:rPr>
            </w:pPr>
            <w:sdt>
              <w:sdtPr>
                <w:rPr>
                  <w:szCs w:val="24"/>
                  <w:lang w:val="en-GB"/>
                </w:rPr>
                <w:id w:val="1741443452"/>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843" w:type="dxa"/>
            <w:vAlign w:val="center"/>
          </w:tcPr>
          <w:p w14:paraId="0FEAF159" w14:textId="77777777" w:rsidR="008D6A4E" w:rsidRPr="00251913" w:rsidRDefault="00000000">
            <w:pPr>
              <w:jc w:val="center"/>
              <w:rPr>
                <w:sz w:val="20"/>
                <w:szCs w:val="20"/>
                <w:lang w:val="en-GB"/>
              </w:rPr>
            </w:pPr>
            <w:sdt>
              <w:sdtPr>
                <w:rPr>
                  <w:szCs w:val="24"/>
                  <w:lang w:val="en-GB"/>
                </w:rPr>
                <w:id w:val="-1810470935"/>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59" w:type="dxa"/>
            <w:vAlign w:val="center"/>
          </w:tcPr>
          <w:p w14:paraId="4339A592" w14:textId="77777777" w:rsidR="008D6A4E" w:rsidRPr="00251913" w:rsidRDefault="00000000">
            <w:pPr>
              <w:jc w:val="center"/>
              <w:rPr>
                <w:sz w:val="20"/>
                <w:szCs w:val="20"/>
                <w:lang w:val="en-GB"/>
              </w:rPr>
            </w:pPr>
            <w:sdt>
              <w:sdtPr>
                <w:rPr>
                  <w:szCs w:val="24"/>
                  <w:lang w:val="en-GB"/>
                </w:rPr>
                <w:id w:val="-1972743114"/>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60" w:type="dxa"/>
            <w:vAlign w:val="center"/>
          </w:tcPr>
          <w:p w14:paraId="15919B66" w14:textId="77777777" w:rsidR="008D6A4E" w:rsidRPr="00251913" w:rsidRDefault="00000000">
            <w:pPr>
              <w:jc w:val="center"/>
              <w:rPr>
                <w:sz w:val="20"/>
                <w:szCs w:val="20"/>
                <w:lang w:val="en-GB"/>
              </w:rPr>
            </w:pPr>
            <w:sdt>
              <w:sdtPr>
                <w:rPr>
                  <w:szCs w:val="24"/>
                  <w:lang w:val="en-GB"/>
                </w:rPr>
                <w:id w:val="955994771"/>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r>
      <w:tr w:rsidR="008D6A4E" w:rsidRPr="00251913" w14:paraId="4E77D843" w14:textId="77777777" w:rsidTr="006B232F">
        <w:tc>
          <w:tcPr>
            <w:tcW w:w="2395" w:type="dxa"/>
            <w:vAlign w:val="center"/>
          </w:tcPr>
          <w:p w14:paraId="2E759D97" w14:textId="77777777" w:rsidR="008D6A4E" w:rsidRPr="00251913" w:rsidRDefault="008D6A4E">
            <w:pPr>
              <w:jc w:val="left"/>
              <w:rPr>
                <w:sz w:val="20"/>
                <w:szCs w:val="20"/>
                <w:lang w:val="en-US"/>
              </w:rPr>
            </w:pPr>
            <w:proofErr w:type="spellStart"/>
            <w:r w:rsidRPr="00251913">
              <w:rPr>
                <w:sz w:val="20"/>
                <w:szCs w:val="20"/>
                <w:lang w:val="en-US"/>
              </w:rPr>
              <w:t>Visualisation</w:t>
            </w:r>
            <w:proofErr w:type="spellEnd"/>
            <w:r w:rsidRPr="00251913">
              <w:rPr>
                <w:sz w:val="20"/>
                <w:szCs w:val="20"/>
                <w:lang w:val="en-US"/>
              </w:rPr>
              <w:t xml:space="preserve"> frontend</w:t>
            </w:r>
          </w:p>
        </w:tc>
        <w:tc>
          <w:tcPr>
            <w:tcW w:w="1843" w:type="dxa"/>
            <w:vAlign w:val="center"/>
          </w:tcPr>
          <w:p w14:paraId="712B7262" w14:textId="77777777" w:rsidR="008D6A4E" w:rsidRPr="00251913" w:rsidRDefault="008D6A4E">
            <w:pPr>
              <w:jc w:val="left"/>
              <w:rPr>
                <w:sz w:val="20"/>
                <w:szCs w:val="20"/>
                <w:lang w:val="en-GB"/>
              </w:rPr>
            </w:pPr>
            <w:r w:rsidRPr="00251913">
              <w:rPr>
                <w:sz w:val="20"/>
                <w:szCs w:val="20"/>
                <w:lang w:val="en-GB"/>
              </w:rPr>
              <w:t>CPUv1.large</w:t>
            </w:r>
          </w:p>
        </w:tc>
        <w:tc>
          <w:tcPr>
            <w:tcW w:w="2126" w:type="dxa"/>
            <w:vAlign w:val="center"/>
          </w:tcPr>
          <w:p w14:paraId="2AD01336" w14:textId="77777777" w:rsidR="008D6A4E" w:rsidRPr="00251913" w:rsidRDefault="008D6A4E">
            <w:pPr>
              <w:jc w:val="left"/>
              <w:rPr>
                <w:sz w:val="20"/>
                <w:szCs w:val="20"/>
                <w:lang w:val="en-GB"/>
              </w:rPr>
            </w:pPr>
            <w:r w:rsidRPr="00251913">
              <w:rPr>
                <w:sz w:val="20"/>
                <w:szCs w:val="20"/>
                <w:lang w:val="en-GB"/>
              </w:rPr>
              <w:t>1</w:t>
            </w:r>
          </w:p>
        </w:tc>
        <w:tc>
          <w:tcPr>
            <w:tcW w:w="1559" w:type="dxa"/>
            <w:vAlign w:val="center"/>
          </w:tcPr>
          <w:p w14:paraId="0B7DD0F8" w14:textId="77777777" w:rsidR="008D6A4E" w:rsidRPr="00251913" w:rsidRDefault="00000000">
            <w:pPr>
              <w:jc w:val="center"/>
              <w:rPr>
                <w:szCs w:val="24"/>
                <w:lang w:val="en-GB"/>
              </w:rPr>
            </w:pPr>
            <w:sdt>
              <w:sdtPr>
                <w:rPr>
                  <w:szCs w:val="24"/>
                  <w:lang w:val="en-GB"/>
                </w:rPr>
                <w:id w:val="-773332044"/>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843" w:type="dxa"/>
            <w:vAlign w:val="center"/>
          </w:tcPr>
          <w:p w14:paraId="74C65F1B" w14:textId="77777777" w:rsidR="008D6A4E" w:rsidRPr="00251913" w:rsidRDefault="00000000">
            <w:pPr>
              <w:jc w:val="center"/>
              <w:rPr>
                <w:szCs w:val="24"/>
                <w:lang w:val="en-GB"/>
              </w:rPr>
            </w:pPr>
            <w:sdt>
              <w:sdtPr>
                <w:rPr>
                  <w:szCs w:val="24"/>
                  <w:lang w:val="en-GB"/>
                </w:rPr>
                <w:id w:val="-507293631"/>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59" w:type="dxa"/>
            <w:vAlign w:val="center"/>
          </w:tcPr>
          <w:p w14:paraId="793B84AB" w14:textId="77777777" w:rsidR="008D6A4E" w:rsidRPr="00251913" w:rsidRDefault="00000000">
            <w:pPr>
              <w:jc w:val="center"/>
              <w:rPr>
                <w:szCs w:val="24"/>
                <w:lang w:val="en-GB"/>
              </w:rPr>
            </w:pPr>
            <w:sdt>
              <w:sdtPr>
                <w:rPr>
                  <w:szCs w:val="24"/>
                  <w:lang w:val="en-GB"/>
                </w:rPr>
                <w:id w:val="586820615"/>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c>
          <w:tcPr>
            <w:tcW w:w="1560" w:type="dxa"/>
            <w:vAlign w:val="center"/>
          </w:tcPr>
          <w:p w14:paraId="7B5D89AE" w14:textId="77777777" w:rsidR="008D6A4E" w:rsidRPr="00251913" w:rsidRDefault="00000000">
            <w:pPr>
              <w:jc w:val="center"/>
              <w:rPr>
                <w:szCs w:val="24"/>
                <w:lang w:val="en-GB"/>
              </w:rPr>
            </w:pPr>
            <w:sdt>
              <w:sdtPr>
                <w:rPr>
                  <w:szCs w:val="24"/>
                  <w:lang w:val="en-GB"/>
                </w:rPr>
                <w:id w:val="1318610841"/>
                <w14:checkbox>
                  <w14:checked w14:val="1"/>
                  <w14:checkedState w14:val="2612" w14:font="MS Gothic"/>
                  <w14:uncheckedState w14:val="2610" w14:font="MS Gothic"/>
                </w14:checkbox>
              </w:sdtPr>
              <w:sdtContent>
                <w:r w:rsidR="008D6A4E" w:rsidRPr="00251913">
                  <w:rPr>
                    <w:rFonts w:ascii="Segoe UI Symbol" w:eastAsia="MS Gothic" w:hAnsi="Segoe UI Symbol" w:cs="Segoe UI Symbol"/>
                    <w:szCs w:val="24"/>
                    <w:lang w:val="en-GB"/>
                  </w:rPr>
                  <w:t>☒</w:t>
                </w:r>
              </w:sdtContent>
            </w:sdt>
          </w:p>
        </w:tc>
      </w:tr>
    </w:tbl>
    <w:p w14:paraId="66B06C83" w14:textId="77777777" w:rsidR="008D6A4E" w:rsidRPr="00251913" w:rsidRDefault="008D6A4E" w:rsidP="008D6A4E">
      <w:pPr>
        <w:rPr>
          <w:sz w:val="20"/>
          <w:szCs w:val="20"/>
          <w:lang w:val="en-GB"/>
        </w:rPr>
      </w:pPr>
    </w:p>
    <w:p w14:paraId="193FC631" w14:textId="77777777" w:rsidR="008D6A4E" w:rsidRPr="00251913" w:rsidRDefault="008D6A4E" w:rsidP="008D6A4E">
      <w:pPr>
        <w:tabs>
          <w:tab w:val="left" w:pos="1984"/>
        </w:tabs>
        <w:rPr>
          <w:lang w:val="en-GB"/>
        </w:rPr>
        <w:sectPr w:rsidR="008D6A4E" w:rsidRPr="00251913">
          <w:footerReference w:type="even" r:id="rId31"/>
          <w:footerReference w:type="first" r:id="rId32"/>
          <w:pgSz w:w="16819" w:h="11899" w:orient="landscape"/>
          <w:pgMar w:top="1989" w:right="1943" w:bottom="705" w:left="1985" w:header="708" w:footer="705" w:gutter="0"/>
          <w:cols w:space="708"/>
        </w:sectPr>
      </w:pPr>
    </w:p>
    <w:p w14:paraId="3B42E501" w14:textId="77777777" w:rsidR="006F17E2" w:rsidRPr="00251913" w:rsidRDefault="008D6A4E" w:rsidP="003572F1">
      <w:pPr>
        <w:numPr>
          <w:ilvl w:val="0"/>
          <w:numId w:val="11"/>
        </w:numPr>
        <w:spacing w:after="369"/>
        <w:ind w:left="731" w:right="68" w:hanging="357"/>
        <w:rPr>
          <w:szCs w:val="24"/>
          <w:lang w:val="en-GB"/>
        </w:rPr>
      </w:pPr>
      <w:r w:rsidRPr="00251913">
        <w:rPr>
          <w:szCs w:val="24"/>
          <w:lang w:val="en-GB"/>
        </w:rPr>
        <w:lastRenderedPageBreak/>
        <w:t>Describe how you will manage the resources requested with due diligence (includes applying e.g. security updates to the VMs, operating systems, containers, etc.). Identify a contact person that will be responsible for the management of the resources.</w:t>
      </w:r>
    </w:p>
    <w:p w14:paraId="6A3BD700" w14:textId="77777777" w:rsidR="003F1D80" w:rsidRDefault="003F1D80" w:rsidP="003F1D80">
      <w:pPr>
        <w:numPr>
          <w:ilvl w:val="0"/>
          <w:numId w:val="11"/>
        </w:numPr>
        <w:spacing w:before="120" w:after="120" w:line="271" w:lineRule="auto"/>
        <w:ind w:right="29" w:hanging="425"/>
        <w:rPr>
          <w:szCs w:val="24"/>
          <w:lang w:val="en-GB"/>
        </w:rPr>
      </w:pPr>
      <w:r w:rsidRPr="115DBC36">
        <w:rPr>
          <w:szCs w:val="24"/>
          <w:lang w:val="en-GB"/>
        </w:rPr>
        <w:t xml:space="preserve">If you will store or process personal sensitive data </w:t>
      </w:r>
      <w:proofErr w:type="gramStart"/>
      <w:r w:rsidRPr="115DBC36">
        <w:rPr>
          <w:szCs w:val="24"/>
          <w:lang w:val="en-GB"/>
        </w:rPr>
        <w:t>in the course of</w:t>
      </w:r>
      <w:proofErr w:type="gramEnd"/>
      <w:r w:rsidRPr="115DBC36">
        <w:rPr>
          <w:szCs w:val="24"/>
          <w:lang w:val="en-GB"/>
        </w:rPr>
        <w:t xml:space="preserve"> your project, please indicate which measures will be taken to anonymize or pseudonymize this data. If applicable, attach a letter of approval by the data protection officer and/or ethical committee of your institute.</w:t>
      </w:r>
    </w:p>
    <w:p w14:paraId="71BE305F" w14:textId="77777777" w:rsidR="003F1D80" w:rsidRDefault="003F1D80" w:rsidP="006A0316">
      <w:pPr>
        <w:spacing w:after="120"/>
        <w:ind w:left="0" w:right="68" w:firstLine="0"/>
        <w:rPr>
          <w:szCs w:val="24"/>
          <w:lang w:val="en-GB"/>
        </w:rPr>
      </w:pPr>
    </w:p>
    <w:p w14:paraId="290E28CC" w14:textId="4DFCAE79" w:rsidR="006A6613" w:rsidRPr="00251913" w:rsidRDefault="008D6A4E" w:rsidP="003572F1">
      <w:pPr>
        <w:numPr>
          <w:ilvl w:val="0"/>
          <w:numId w:val="11"/>
        </w:numPr>
        <w:spacing w:after="120"/>
        <w:ind w:left="731" w:right="68" w:hanging="357"/>
        <w:rPr>
          <w:szCs w:val="24"/>
          <w:lang w:val="en-GB"/>
        </w:rPr>
      </w:pPr>
      <w:r w:rsidRPr="00251913">
        <w:rPr>
          <w:szCs w:val="24"/>
          <w:lang w:val="en-GB"/>
        </w:rPr>
        <w:t>Describe your exit strategy for when the project is finished. Think about the following aspects:</w:t>
      </w:r>
    </w:p>
    <w:p w14:paraId="2393EC6C" w14:textId="77777777" w:rsidR="006A6613" w:rsidRDefault="008D6A4E" w:rsidP="003572F1">
      <w:pPr>
        <w:numPr>
          <w:ilvl w:val="2"/>
          <w:numId w:val="7"/>
        </w:numPr>
        <w:spacing w:before="120" w:after="4" w:line="271" w:lineRule="auto"/>
        <w:ind w:right="35"/>
        <w:rPr>
          <w:szCs w:val="24"/>
          <w:lang w:val="en-GB"/>
        </w:rPr>
      </w:pPr>
      <w:r w:rsidRPr="00251913">
        <w:rPr>
          <w:szCs w:val="24"/>
          <w:lang w:val="en-GB"/>
        </w:rPr>
        <w:t>Which images are you going to export and how are you going to do it?</w:t>
      </w:r>
    </w:p>
    <w:p w14:paraId="59830A68" w14:textId="388A0FFB" w:rsidR="008D6A4E" w:rsidRPr="00251913" w:rsidRDefault="008D6A4E" w:rsidP="003572F1">
      <w:pPr>
        <w:numPr>
          <w:ilvl w:val="2"/>
          <w:numId w:val="7"/>
        </w:numPr>
        <w:spacing w:before="120" w:after="4" w:line="271" w:lineRule="auto"/>
        <w:ind w:right="35"/>
        <w:rPr>
          <w:szCs w:val="24"/>
          <w:lang w:val="en-GB"/>
        </w:rPr>
      </w:pPr>
      <w:r w:rsidRPr="00251913">
        <w:rPr>
          <w:szCs w:val="24"/>
          <w:lang w:val="en-GB"/>
        </w:rPr>
        <w:t>Which data are you going to export and how will you do it? For large datasets consider the time needed to transfer this data.</w:t>
      </w:r>
    </w:p>
    <w:p w14:paraId="1333307E" w14:textId="77777777" w:rsidR="008D6A4E" w:rsidRPr="00251913" w:rsidRDefault="008D6A4E" w:rsidP="008D6A4E">
      <w:pPr>
        <w:spacing w:after="4" w:line="271" w:lineRule="auto"/>
        <w:ind w:left="0" w:right="35" w:firstLine="0"/>
        <w:rPr>
          <w:szCs w:val="24"/>
          <w:lang w:val="en-GB"/>
        </w:rPr>
      </w:pPr>
    </w:p>
    <w:p w14:paraId="2DD81D27" w14:textId="77777777" w:rsidR="008D6A4E" w:rsidRPr="00251913" w:rsidRDefault="008D6A4E" w:rsidP="003572F1">
      <w:pPr>
        <w:numPr>
          <w:ilvl w:val="0"/>
          <w:numId w:val="11"/>
        </w:numPr>
        <w:spacing w:after="120"/>
        <w:ind w:left="731" w:right="68" w:hanging="357"/>
        <w:rPr>
          <w:szCs w:val="24"/>
          <w:lang w:val="en-GB"/>
        </w:rPr>
      </w:pPr>
      <w:r w:rsidRPr="00251913">
        <w:rPr>
          <w:szCs w:val="24"/>
          <w:lang w:val="en-GB"/>
        </w:rPr>
        <w:t>Describe the security related procedures that you will apply to your VMs. Describe the following aspects:</w:t>
      </w:r>
    </w:p>
    <w:p w14:paraId="56E330AA" w14:textId="77777777" w:rsidR="008D6A4E" w:rsidRPr="001C5237" w:rsidRDefault="008D6A4E" w:rsidP="003572F1">
      <w:pPr>
        <w:pStyle w:val="Lijstalinea"/>
        <w:numPr>
          <w:ilvl w:val="0"/>
          <w:numId w:val="9"/>
        </w:numPr>
        <w:spacing w:before="120" w:after="120" w:line="271" w:lineRule="auto"/>
        <w:ind w:right="29"/>
        <w:rPr>
          <w:szCs w:val="24"/>
          <w:lang w:val="en-GB"/>
        </w:rPr>
      </w:pPr>
      <w:r w:rsidRPr="001C5237">
        <w:rPr>
          <w:szCs w:val="24"/>
          <w:lang w:val="en-GB"/>
        </w:rPr>
        <w:t>How and how frequently will you update software packages, operating systems, containers, … on your VMs?</w:t>
      </w:r>
    </w:p>
    <w:p w14:paraId="64CEDF3E" w14:textId="642F39E9" w:rsidR="008D6A4E" w:rsidRPr="001C5237" w:rsidRDefault="008D6A4E" w:rsidP="003572F1">
      <w:pPr>
        <w:pStyle w:val="Lijstalinea"/>
        <w:numPr>
          <w:ilvl w:val="0"/>
          <w:numId w:val="9"/>
        </w:numPr>
        <w:spacing w:before="120" w:after="120" w:line="271" w:lineRule="auto"/>
        <w:ind w:right="29"/>
        <w:rPr>
          <w:szCs w:val="24"/>
          <w:lang w:val="en-GB"/>
        </w:rPr>
      </w:pPr>
      <w:r w:rsidRPr="001C5237">
        <w:rPr>
          <w:szCs w:val="24"/>
          <w:lang w:val="en-GB"/>
        </w:rPr>
        <w:t xml:space="preserve">Which criteria will you apply to decide </w:t>
      </w:r>
      <w:r w:rsidR="001C5237" w:rsidRPr="001C5237">
        <w:rPr>
          <w:szCs w:val="24"/>
          <w:lang w:val="en-GB"/>
        </w:rPr>
        <w:t>whether</w:t>
      </w:r>
      <w:r w:rsidRPr="001C5237">
        <w:rPr>
          <w:szCs w:val="24"/>
          <w:lang w:val="en-GB"/>
        </w:rPr>
        <w:t xml:space="preserve"> to apply the updates? Is your setup capable of dealing with updates (e.g. </w:t>
      </w:r>
      <w:proofErr w:type="spellStart"/>
      <w:r w:rsidRPr="001C5237">
        <w:rPr>
          <w:szCs w:val="24"/>
          <w:lang w:val="en-GB"/>
        </w:rPr>
        <w:t>w.r.t.</w:t>
      </w:r>
      <w:proofErr w:type="spellEnd"/>
      <w:r w:rsidRPr="001C5237">
        <w:rPr>
          <w:szCs w:val="24"/>
          <w:lang w:val="en-GB"/>
        </w:rPr>
        <w:t xml:space="preserve"> HA setup)?</w:t>
      </w:r>
    </w:p>
    <w:p w14:paraId="6F574688" w14:textId="77777777" w:rsidR="008D6A4E" w:rsidRPr="001C5237" w:rsidRDefault="008D6A4E" w:rsidP="003572F1">
      <w:pPr>
        <w:pStyle w:val="Lijstalinea"/>
        <w:numPr>
          <w:ilvl w:val="0"/>
          <w:numId w:val="9"/>
        </w:numPr>
        <w:spacing w:before="120" w:after="120" w:line="271" w:lineRule="auto"/>
        <w:ind w:right="29"/>
        <w:rPr>
          <w:szCs w:val="24"/>
          <w:lang w:val="en-GB"/>
        </w:rPr>
      </w:pPr>
      <w:r w:rsidRPr="001C5237">
        <w:rPr>
          <w:szCs w:val="24"/>
          <w:lang w:val="en-GB"/>
        </w:rPr>
        <w:t xml:space="preserve">All mandated persons need to declare that they agree with </w:t>
      </w:r>
      <w:proofErr w:type="spellStart"/>
      <w:r w:rsidRPr="001C5237">
        <w:rPr>
          <w:szCs w:val="24"/>
          <w:lang w:val="en-GB"/>
        </w:rPr>
        <w:t>UGent</w:t>
      </w:r>
      <w:proofErr w:type="spellEnd"/>
      <w:r w:rsidRPr="001C5237">
        <w:rPr>
          <w:szCs w:val="24"/>
          <w:lang w:val="en-GB"/>
        </w:rPr>
        <w:t xml:space="preserve"> AUP.</w:t>
      </w:r>
    </w:p>
    <w:p w14:paraId="0239B6A9" w14:textId="77777777" w:rsidR="008D6A4E" w:rsidRPr="00251913" w:rsidRDefault="008D6A4E" w:rsidP="008D6A4E">
      <w:pPr>
        <w:spacing w:before="120" w:after="120" w:line="271" w:lineRule="auto"/>
        <w:ind w:right="29"/>
        <w:rPr>
          <w:szCs w:val="24"/>
          <w:lang w:val="en-GB"/>
        </w:rPr>
      </w:pPr>
    </w:p>
    <w:p w14:paraId="1D5430F0" w14:textId="77777777" w:rsidR="00986749" w:rsidRPr="00251913" w:rsidRDefault="00986749" w:rsidP="00372804">
      <w:pPr>
        <w:spacing w:before="120" w:after="0" w:line="271" w:lineRule="auto"/>
        <w:ind w:left="851" w:right="34" w:firstLine="0"/>
        <w:rPr>
          <w:szCs w:val="24"/>
          <w:lang w:val="en-GB"/>
        </w:rPr>
        <w:sectPr w:rsidR="00986749" w:rsidRPr="00251913" w:rsidSect="0001317D">
          <w:footerReference w:type="even" r:id="rId33"/>
          <w:footerReference w:type="first" r:id="rId34"/>
          <w:pgSz w:w="11901" w:h="16840"/>
          <w:pgMar w:top="1440" w:right="1440" w:bottom="1440" w:left="1440" w:header="709" w:footer="703" w:gutter="0"/>
          <w:cols w:space="708"/>
        </w:sectPr>
      </w:pPr>
    </w:p>
    <w:p w14:paraId="4185B278" w14:textId="73933B9A" w:rsidR="00FB3427" w:rsidRDefault="00DA45B9" w:rsidP="00FB3427">
      <w:pPr>
        <w:spacing w:after="0" w:line="259" w:lineRule="auto"/>
        <w:ind w:left="0" w:right="0" w:firstLine="0"/>
        <w:jc w:val="left"/>
        <w:rPr>
          <w:sz w:val="36"/>
          <w:szCs w:val="36"/>
          <w:lang w:val="en-US"/>
        </w:rPr>
      </w:pPr>
      <w:r w:rsidRPr="00251913">
        <w:rPr>
          <w:sz w:val="36"/>
          <w:szCs w:val="36"/>
          <w:lang w:val="en-US"/>
        </w:rPr>
        <w:lastRenderedPageBreak/>
        <w:t>Tier-</w:t>
      </w:r>
      <w:r w:rsidR="00E822D9" w:rsidRPr="00251913">
        <w:rPr>
          <w:sz w:val="36"/>
          <w:szCs w:val="36"/>
          <w:lang w:val="en-US"/>
        </w:rPr>
        <w:t>1</w:t>
      </w:r>
      <w:r w:rsidRPr="00251913">
        <w:rPr>
          <w:sz w:val="36"/>
          <w:szCs w:val="36"/>
          <w:lang w:val="en-US"/>
        </w:rPr>
        <w:t xml:space="preserve"> Data</w:t>
      </w:r>
      <w:bookmarkStart w:id="1" w:name="_Hlk120207001"/>
    </w:p>
    <w:p w14:paraId="28FE6244" w14:textId="77777777" w:rsidR="00FB3427" w:rsidRPr="00FB3427" w:rsidRDefault="00FB3427" w:rsidP="00FB3427">
      <w:pPr>
        <w:spacing w:after="0" w:line="259" w:lineRule="auto"/>
        <w:ind w:left="0" w:right="0" w:firstLine="0"/>
        <w:jc w:val="left"/>
        <w:rPr>
          <w:sz w:val="36"/>
          <w:szCs w:val="36"/>
          <w:lang w:val="en-US"/>
        </w:rPr>
      </w:pPr>
    </w:p>
    <w:p w14:paraId="4DCB2053" w14:textId="4B13E5C9" w:rsidR="00FB3427" w:rsidRDefault="00FB3427" w:rsidP="003572F1">
      <w:pPr>
        <w:pStyle w:val="Lijstalinea"/>
        <w:numPr>
          <w:ilvl w:val="0"/>
          <w:numId w:val="13"/>
        </w:numPr>
        <w:spacing w:after="369"/>
        <w:ind w:left="731" w:right="68" w:hanging="357"/>
        <w:rPr>
          <w:szCs w:val="24"/>
          <w:lang w:val="en-GB"/>
        </w:rPr>
      </w:pPr>
      <w:r w:rsidRPr="001C5237">
        <w:rPr>
          <w:szCs w:val="24"/>
          <w:lang w:val="en-GB"/>
        </w:rPr>
        <w:t xml:space="preserve">Provide information about the datasets you want to store on the Data platform. Please use Table </w:t>
      </w:r>
      <w:r>
        <w:rPr>
          <w:szCs w:val="24"/>
          <w:lang w:val="en-GB"/>
        </w:rPr>
        <w:t>5</w:t>
      </w:r>
      <w:r w:rsidRPr="001C5237">
        <w:rPr>
          <w:szCs w:val="24"/>
          <w:lang w:val="en-GB"/>
        </w:rPr>
        <w:t xml:space="preserve"> to summarize them.</w:t>
      </w:r>
    </w:p>
    <w:p w14:paraId="5615BDE4" w14:textId="77777777" w:rsidR="00FB3427" w:rsidRDefault="00FB3427" w:rsidP="00FB3427">
      <w:pPr>
        <w:pStyle w:val="Lijstalinea"/>
        <w:spacing w:after="369"/>
        <w:ind w:left="731" w:right="68" w:firstLine="0"/>
        <w:rPr>
          <w:szCs w:val="24"/>
          <w:lang w:val="en-GB"/>
        </w:rPr>
      </w:pPr>
    </w:p>
    <w:p w14:paraId="59D30CE2" w14:textId="4FCEDB97" w:rsidR="00FB3427" w:rsidRDefault="00FB3427" w:rsidP="003572F1">
      <w:pPr>
        <w:pStyle w:val="Lijstalinea"/>
        <w:numPr>
          <w:ilvl w:val="0"/>
          <w:numId w:val="13"/>
        </w:numPr>
        <w:spacing w:after="369"/>
        <w:ind w:left="731" w:right="68" w:hanging="357"/>
        <w:rPr>
          <w:szCs w:val="24"/>
          <w:lang w:val="en-GB"/>
        </w:rPr>
      </w:pPr>
      <w:r w:rsidRPr="00251913">
        <w:rPr>
          <w:szCs w:val="24"/>
          <w:lang w:val="en-GB"/>
        </w:rPr>
        <w:t xml:space="preserve">Describe what approach will be followed to capture the accompanying information necessary to keep data understandable and usable, for yourself and others, now and in the future (e.g. in terms of documentation levels and types required, procedures used, Electronic Lab Notebooks, README.txt files, </w:t>
      </w:r>
      <w:proofErr w:type="spellStart"/>
      <w:r w:rsidRPr="00251913">
        <w:rPr>
          <w:szCs w:val="24"/>
          <w:lang w:val="en-GB"/>
        </w:rPr>
        <w:t>Codebook.tsv</w:t>
      </w:r>
      <w:proofErr w:type="spellEnd"/>
      <w:r w:rsidRPr="00251913">
        <w:rPr>
          <w:szCs w:val="24"/>
          <w:lang w:val="en-GB"/>
        </w:rPr>
        <w:t xml:space="preserve"> etc. where this information is recorded).</w:t>
      </w:r>
    </w:p>
    <w:p w14:paraId="10A21059" w14:textId="77777777" w:rsidR="00FB3427" w:rsidRPr="00251913" w:rsidRDefault="00FB3427" w:rsidP="00FB3427">
      <w:pPr>
        <w:pStyle w:val="Lijstalinea"/>
        <w:spacing w:after="369"/>
        <w:ind w:left="731" w:right="68" w:firstLine="0"/>
        <w:rPr>
          <w:szCs w:val="24"/>
          <w:lang w:val="en-GB"/>
        </w:rPr>
      </w:pPr>
    </w:p>
    <w:p w14:paraId="42BD0A84" w14:textId="77777777" w:rsidR="00CC7FC9" w:rsidRDefault="00FB3427" w:rsidP="003572F1">
      <w:pPr>
        <w:pStyle w:val="Lijstalinea"/>
        <w:numPr>
          <w:ilvl w:val="0"/>
          <w:numId w:val="13"/>
        </w:numPr>
        <w:spacing w:after="369"/>
        <w:ind w:left="731" w:right="68" w:hanging="357"/>
        <w:rPr>
          <w:szCs w:val="24"/>
          <w:lang w:val="en-GB"/>
        </w:rPr>
      </w:pPr>
      <w:r w:rsidRPr="00251913">
        <w:rPr>
          <w:szCs w:val="24"/>
          <w:lang w:val="en-GB"/>
        </w:rPr>
        <w:t>Will a metadata standard be used to make it easier to find and reuse the data? If so, please specify which metadata standard will be used. If not, please specify which metadata (if any) will be created to make the data easier to find and reuse.</w:t>
      </w:r>
    </w:p>
    <w:p w14:paraId="3459DC6E" w14:textId="70C29108" w:rsidR="00FB3427" w:rsidRPr="00251913" w:rsidRDefault="00FB3427" w:rsidP="00CC7FC9">
      <w:pPr>
        <w:pStyle w:val="Lijstalinea"/>
        <w:spacing w:after="369"/>
        <w:ind w:left="731" w:right="68" w:firstLine="0"/>
        <w:rPr>
          <w:szCs w:val="24"/>
          <w:lang w:val="en-GB"/>
        </w:rPr>
      </w:pPr>
      <w:r>
        <w:rPr>
          <w:szCs w:val="24"/>
          <w:lang w:val="en-GB"/>
        </w:rPr>
        <w:t xml:space="preserve">NOTE: </w:t>
      </w:r>
      <w:r w:rsidRPr="00251913">
        <w:rPr>
          <w:szCs w:val="24"/>
          <w:lang w:val="en-GB"/>
        </w:rPr>
        <w:t>the Tier-1 Data support team can provide help and advice for creating and using metadata schemas in the Tier-1 Data platform. If you are interested on receiving advice, indicate it and the Tier-1 Data team will contact you</w:t>
      </w:r>
      <w:r>
        <w:rPr>
          <w:szCs w:val="24"/>
          <w:lang w:val="en-GB"/>
        </w:rPr>
        <w:t xml:space="preserve">. </w:t>
      </w:r>
    </w:p>
    <w:p w14:paraId="766A4757" w14:textId="77777777" w:rsidR="00FB3427" w:rsidRPr="00251913" w:rsidRDefault="00FB3427" w:rsidP="00FB3427">
      <w:pPr>
        <w:pStyle w:val="Lijstalinea"/>
        <w:spacing w:after="369"/>
        <w:ind w:left="731" w:right="68" w:hanging="357"/>
        <w:rPr>
          <w:szCs w:val="24"/>
          <w:lang w:val="en-GB"/>
        </w:rPr>
      </w:pPr>
    </w:p>
    <w:p w14:paraId="663FDD93" w14:textId="77777777" w:rsidR="00FB3427" w:rsidRPr="00251913" w:rsidRDefault="00FB3427" w:rsidP="003572F1">
      <w:pPr>
        <w:pStyle w:val="Lijstalinea"/>
        <w:numPr>
          <w:ilvl w:val="0"/>
          <w:numId w:val="13"/>
        </w:numPr>
        <w:spacing w:after="369"/>
        <w:ind w:left="731" w:right="68" w:hanging="357"/>
        <w:rPr>
          <w:szCs w:val="24"/>
          <w:lang w:val="en-GB"/>
        </w:rPr>
      </w:pPr>
      <w:r w:rsidRPr="00251913">
        <w:rPr>
          <w:szCs w:val="24"/>
          <w:lang w:val="en-GB"/>
        </w:rPr>
        <w:t>Describe your exit strategy for when the project is finished. Think about the following aspects. NOTE: the researcher is responsible for the data.</w:t>
      </w:r>
    </w:p>
    <w:p w14:paraId="3B242BBE" w14:textId="77777777" w:rsidR="00FB3427" w:rsidRPr="00251913" w:rsidRDefault="00FB3427" w:rsidP="003572F1">
      <w:pPr>
        <w:pStyle w:val="Lijstalinea"/>
        <w:numPr>
          <w:ilvl w:val="0"/>
          <w:numId w:val="6"/>
        </w:numPr>
        <w:spacing w:before="120" w:after="4" w:line="271" w:lineRule="auto"/>
        <w:ind w:right="35" w:hanging="217"/>
        <w:rPr>
          <w:szCs w:val="24"/>
          <w:lang w:val="en-GB"/>
        </w:rPr>
      </w:pPr>
      <w:r w:rsidRPr="00251913">
        <w:rPr>
          <w:szCs w:val="24"/>
          <w:lang w:val="en-GB"/>
        </w:rPr>
        <w:t xml:space="preserve">Which data need to be </w:t>
      </w:r>
      <w:proofErr w:type="gramStart"/>
      <w:r w:rsidRPr="00251913">
        <w:rPr>
          <w:szCs w:val="24"/>
          <w:lang w:val="en-GB"/>
        </w:rPr>
        <w:t>preserved</w:t>
      </w:r>
      <w:proofErr w:type="gramEnd"/>
      <w:r w:rsidRPr="00251913">
        <w:rPr>
          <w:szCs w:val="24"/>
          <w:lang w:val="en-GB"/>
        </w:rPr>
        <w:t xml:space="preserve"> and which could be deleted?</w:t>
      </w:r>
    </w:p>
    <w:p w14:paraId="75AEDB9B" w14:textId="77777777" w:rsidR="00FB3427" w:rsidRPr="00251913" w:rsidRDefault="00FB3427" w:rsidP="003572F1">
      <w:pPr>
        <w:pStyle w:val="Lijstalinea"/>
        <w:numPr>
          <w:ilvl w:val="0"/>
          <w:numId w:val="6"/>
        </w:numPr>
        <w:spacing w:before="120" w:after="4" w:line="271" w:lineRule="auto"/>
        <w:ind w:right="35" w:hanging="217"/>
        <w:rPr>
          <w:szCs w:val="24"/>
          <w:lang w:val="en-GB"/>
        </w:rPr>
      </w:pPr>
      <w:r w:rsidRPr="00251913">
        <w:rPr>
          <w:szCs w:val="24"/>
          <w:lang w:val="en-GB"/>
        </w:rPr>
        <w:t>Which data and metadata are you going to export to where and how will you do it? For large datasets consider the time needed to transfer this data.</w:t>
      </w:r>
    </w:p>
    <w:p w14:paraId="502BC35E" w14:textId="77777777" w:rsidR="00FB3427" w:rsidRPr="00251913" w:rsidRDefault="00FB3427" w:rsidP="003572F1">
      <w:pPr>
        <w:pStyle w:val="Lijstalinea"/>
        <w:numPr>
          <w:ilvl w:val="0"/>
          <w:numId w:val="6"/>
        </w:numPr>
        <w:spacing w:before="120" w:after="4" w:line="271" w:lineRule="auto"/>
        <w:ind w:right="35" w:hanging="217"/>
        <w:rPr>
          <w:szCs w:val="24"/>
          <w:lang w:val="en-GB"/>
        </w:rPr>
      </w:pPr>
      <w:r w:rsidRPr="00251913">
        <w:rPr>
          <w:szCs w:val="24"/>
          <w:lang w:val="en-GB"/>
        </w:rPr>
        <w:t xml:space="preserve">Are you going to transfer all or part of the data to a publication repository? If so, which one? </w:t>
      </w:r>
    </w:p>
    <w:p w14:paraId="39F2C2F1" w14:textId="77777777" w:rsidR="00FB3427" w:rsidRPr="00251913" w:rsidRDefault="00FB3427" w:rsidP="003572F1">
      <w:pPr>
        <w:pStyle w:val="Lijstalinea"/>
        <w:numPr>
          <w:ilvl w:val="0"/>
          <w:numId w:val="6"/>
        </w:numPr>
        <w:spacing w:after="4" w:line="271" w:lineRule="auto"/>
        <w:ind w:right="35" w:hanging="217"/>
        <w:rPr>
          <w:szCs w:val="24"/>
          <w:lang w:val="en-GB"/>
        </w:rPr>
      </w:pPr>
      <w:r w:rsidRPr="00251913">
        <w:rPr>
          <w:szCs w:val="24"/>
          <w:lang w:val="en-GB"/>
        </w:rPr>
        <w:t xml:space="preserve">Are you going to transfer all or part of the data to a cold storage service? If so, which one? </w:t>
      </w:r>
    </w:p>
    <w:p w14:paraId="23D8CCA1" w14:textId="77777777" w:rsidR="00FB3427" w:rsidRPr="00251913" w:rsidRDefault="00FB3427" w:rsidP="00484A7B">
      <w:pPr>
        <w:pStyle w:val="Lijstalinea"/>
        <w:spacing w:after="0" w:line="259" w:lineRule="auto"/>
        <w:ind w:left="734" w:right="0" w:firstLine="0"/>
        <w:jc w:val="left"/>
        <w:rPr>
          <w:szCs w:val="24"/>
          <w:lang w:val="en-GB"/>
        </w:rPr>
        <w:sectPr w:rsidR="00FB3427" w:rsidRPr="00251913" w:rsidSect="0001317D">
          <w:pgSz w:w="11906" w:h="16838"/>
          <w:pgMar w:top="1440" w:right="1440" w:bottom="1440" w:left="1440" w:header="709" w:footer="709" w:gutter="0"/>
          <w:cols w:space="708"/>
        </w:sectPr>
      </w:pPr>
    </w:p>
    <w:p w14:paraId="187048DF" w14:textId="451962E1" w:rsidR="00484A7B" w:rsidRDefault="00D1766F" w:rsidP="00D1766F">
      <w:pPr>
        <w:pStyle w:val="Lijstalinea"/>
        <w:spacing w:after="0" w:line="259" w:lineRule="auto"/>
        <w:ind w:left="0" w:right="0" w:firstLine="0"/>
        <w:jc w:val="left"/>
        <w:rPr>
          <w:szCs w:val="24"/>
          <w:lang w:val="en-GB"/>
        </w:rPr>
      </w:pPr>
      <w:r>
        <w:rPr>
          <w:szCs w:val="24"/>
          <w:lang w:val="en-GB"/>
        </w:rPr>
        <w:lastRenderedPageBreak/>
        <w:t>Table 5</w:t>
      </w:r>
    </w:p>
    <w:p w14:paraId="2DC49EDC" w14:textId="77777777" w:rsidR="00D1766F" w:rsidRPr="00251913" w:rsidRDefault="00D1766F" w:rsidP="00484A7B">
      <w:pPr>
        <w:pStyle w:val="Lijstalinea"/>
        <w:spacing w:after="0" w:line="259" w:lineRule="auto"/>
        <w:ind w:left="734" w:right="0" w:firstLine="0"/>
        <w:jc w:val="left"/>
        <w:rPr>
          <w:szCs w:val="24"/>
          <w:lang w:val="en-GB"/>
        </w:rPr>
      </w:pPr>
    </w:p>
    <w:tbl>
      <w:tblPr>
        <w:tblStyle w:val="Tabelraster"/>
        <w:tblW w:w="14097" w:type="dxa"/>
        <w:tblInd w:w="10" w:type="dxa"/>
        <w:tblLook w:val="04A0" w:firstRow="1" w:lastRow="0" w:firstColumn="1" w:lastColumn="0" w:noHBand="0" w:noVBand="1"/>
      </w:tblPr>
      <w:tblGrid>
        <w:gridCol w:w="1137"/>
        <w:gridCol w:w="2175"/>
        <w:gridCol w:w="1527"/>
        <w:gridCol w:w="1104"/>
        <w:gridCol w:w="953"/>
        <w:gridCol w:w="794"/>
        <w:gridCol w:w="795"/>
        <w:gridCol w:w="3136"/>
        <w:gridCol w:w="2476"/>
      </w:tblGrid>
      <w:tr w:rsidR="007D4FC1" w:rsidRPr="00251913" w14:paraId="7AED5D27" w14:textId="77777777">
        <w:trPr>
          <w:trHeight w:val="1305"/>
        </w:trPr>
        <w:tc>
          <w:tcPr>
            <w:tcW w:w="1137" w:type="dxa"/>
            <w:shd w:val="clear" w:color="auto" w:fill="BFBFBF" w:themeFill="background1" w:themeFillShade="BF"/>
          </w:tcPr>
          <w:p w14:paraId="61216485" w14:textId="77777777" w:rsidR="007D4FC1" w:rsidRPr="00251913" w:rsidRDefault="007D4FC1">
            <w:pPr>
              <w:ind w:left="0" w:firstLine="0"/>
              <w:rPr>
                <w:b/>
                <w:bCs/>
                <w:sz w:val="20"/>
                <w:szCs w:val="20"/>
                <w:lang w:val="en-GB"/>
              </w:rPr>
            </w:pPr>
            <w:r w:rsidRPr="00251913">
              <w:rPr>
                <w:b/>
                <w:bCs/>
                <w:szCs w:val="20"/>
                <w:lang w:val="en-GB"/>
              </w:rPr>
              <w:t>Data type</w:t>
            </w:r>
          </w:p>
        </w:tc>
        <w:tc>
          <w:tcPr>
            <w:tcW w:w="2175" w:type="dxa"/>
            <w:shd w:val="clear" w:color="auto" w:fill="BFBFBF" w:themeFill="background1" w:themeFillShade="BF"/>
          </w:tcPr>
          <w:p w14:paraId="591A35EE" w14:textId="77777777" w:rsidR="007D4FC1" w:rsidRPr="00251913" w:rsidRDefault="007D4FC1">
            <w:pPr>
              <w:ind w:left="0" w:firstLine="0"/>
              <w:rPr>
                <w:b/>
                <w:bCs/>
                <w:sz w:val="20"/>
                <w:szCs w:val="20"/>
                <w:lang w:val="en-GB"/>
              </w:rPr>
            </w:pPr>
            <w:r w:rsidRPr="00251913">
              <w:rPr>
                <w:b/>
                <w:bCs/>
              </w:rPr>
              <w:t>Description</w:t>
            </w:r>
          </w:p>
        </w:tc>
        <w:tc>
          <w:tcPr>
            <w:tcW w:w="1527" w:type="dxa"/>
            <w:shd w:val="clear" w:color="auto" w:fill="BFBFBF" w:themeFill="background1" w:themeFillShade="BF"/>
          </w:tcPr>
          <w:p w14:paraId="5D93CFB7" w14:textId="77777777" w:rsidR="007D4FC1" w:rsidRPr="00251913" w:rsidRDefault="007D4FC1">
            <w:pPr>
              <w:ind w:left="0" w:firstLine="0"/>
              <w:rPr>
                <w:b/>
                <w:bCs/>
                <w:sz w:val="20"/>
                <w:szCs w:val="20"/>
                <w:lang w:val="en-GB"/>
              </w:rPr>
            </w:pPr>
            <w:r w:rsidRPr="00251913">
              <w:rPr>
                <w:b/>
                <w:bCs/>
              </w:rPr>
              <w:t xml:space="preserve">Data Format </w:t>
            </w:r>
          </w:p>
        </w:tc>
        <w:tc>
          <w:tcPr>
            <w:tcW w:w="3646" w:type="dxa"/>
            <w:gridSpan w:val="4"/>
            <w:shd w:val="clear" w:color="auto" w:fill="BFBFBF" w:themeFill="background1" w:themeFillShade="BF"/>
          </w:tcPr>
          <w:p w14:paraId="0A947AAC" w14:textId="77777777" w:rsidR="007D4FC1" w:rsidRPr="00251913" w:rsidRDefault="007D4FC1">
            <w:pPr>
              <w:ind w:left="0" w:firstLine="0"/>
              <w:rPr>
                <w:b/>
                <w:bCs/>
                <w:lang w:val="en-US"/>
              </w:rPr>
            </w:pPr>
            <w:r w:rsidRPr="00251913">
              <w:rPr>
                <w:b/>
                <w:bCs/>
                <w:lang w:val="en-US"/>
              </w:rPr>
              <w:t xml:space="preserve">Data Volume (MB, GB, TB) and number of files </w:t>
            </w:r>
          </w:p>
          <w:p w14:paraId="7D32CE21" w14:textId="77777777" w:rsidR="007D4FC1" w:rsidRPr="00251913" w:rsidRDefault="007D4FC1">
            <w:pPr>
              <w:ind w:left="0" w:firstLine="0"/>
              <w:rPr>
                <w:b/>
                <w:bCs/>
                <w:sz w:val="20"/>
                <w:szCs w:val="20"/>
                <w:lang w:val="en-GB"/>
              </w:rPr>
            </w:pPr>
            <w:r w:rsidRPr="00251913">
              <w:rPr>
                <w:b/>
                <w:bCs/>
                <w:szCs w:val="20"/>
                <w:lang w:val="en-US"/>
              </w:rPr>
              <w:t>Volume/#files</w:t>
            </w:r>
          </w:p>
        </w:tc>
        <w:tc>
          <w:tcPr>
            <w:tcW w:w="3136" w:type="dxa"/>
            <w:shd w:val="clear" w:color="auto" w:fill="BFBFBF" w:themeFill="background1" w:themeFillShade="BF"/>
          </w:tcPr>
          <w:p w14:paraId="211ACA4A" w14:textId="77777777" w:rsidR="007D4FC1" w:rsidRPr="00251913" w:rsidRDefault="007D4FC1">
            <w:pPr>
              <w:spacing w:after="160" w:line="259" w:lineRule="auto"/>
              <w:ind w:left="0" w:firstLine="0"/>
              <w:jc w:val="left"/>
              <w:rPr>
                <w:b/>
                <w:bCs/>
              </w:rPr>
            </w:pPr>
            <w:r w:rsidRPr="00251913">
              <w:rPr>
                <w:b/>
                <w:bCs/>
                <w:lang w:val="en-US"/>
              </w:rPr>
              <w:t>Ethical considerations</w:t>
            </w:r>
          </w:p>
        </w:tc>
        <w:tc>
          <w:tcPr>
            <w:tcW w:w="2476" w:type="dxa"/>
            <w:shd w:val="clear" w:color="auto" w:fill="BFBFBF" w:themeFill="background1" w:themeFillShade="BF"/>
          </w:tcPr>
          <w:p w14:paraId="1BCF4DEE" w14:textId="77777777" w:rsidR="007D4FC1" w:rsidRPr="00251913" w:rsidRDefault="007D4FC1">
            <w:pPr>
              <w:spacing w:after="160" w:line="259" w:lineRule="auto"/>
              <w:ind w:left="0" w:firstLine="0"/>
              <w:jc w:val="left"/>
              <w:rPr>
                <w:b/>
                <w:bCs/>
                <w:lang w:val="en-US"/>
              </w:rPr>
            </w:pPr>
            <w:r w:rsidRPr="00251913">
              <w:rPr>
                <w:b/>
                <w:bCs/>
                <w:lang w:val="en-US"/>
              </w:rPr>
              <w:t>Personal Data</w:t>
            </w:r>
          </w:p>
        </w:tc>
      </w:tr>
      <w:tr w:rsidR="007D4FC1" w:rsidRPr="00251913" w14:paraId="59143194" w14:textId="77777777">
        <w:trPr>
          <w:trHeight w:val="480"/>
        </w:trPr>
        <w:tc>
          <w:tcPr>
            <w:tcW w:w="1137" w:type="dxa"/>
            <w:shd w:val="clear" w:color="auto" w:fill="BFBFBF" w:themeFill="background1" w:themeFillShade="BF"/>
          </w:tcPr>
          <w:p w14:paraId="7F1B9C1F" w14:textId="77777777" w:rsidR="007D4FC1" w:rsidRPr="00251913" w:rsidRDefault="007D4FC1">
            <w:pPr>
              <w:ind w:left="0" w:firstLine="0"/>
              <w:rPr>
                <w:b/>
                <w:bCs/>
                <w:color w:val="000000" w:themeColor="text1"/>
                <w:sz w:val="20"/>
                <w:szCs w:val="20"/>
                <w:lang w:val="en-GB"/>
              </w:rPr>
            </w:pPr>
          </w:p>
        </w:tc>
        <w:tc>
          <w:tcPr>
            <w:tcW w:w="2175" w:type="dxa"/>
            <w:shd w:val="clear" w:color="auto" w:fill="BFBFBF" w:themeFill="background1" w:themeFillShade="BF"/>
          </w:tcPr>
          <w:p w14:paraId="6141544F" w14:textId="77777777" w:rsidR="007D4FC1" w:rsidRPr="00251913" w:rsidRDefault="007D4FC1">
            <w:pPr>
              <w:ind w:left="0" w:firstLine="0"/>
              <w:rPr>
                <w:b/>
                <w:bCs/>
                <w:color w:val="000000" w:themeColor="text1"/>
                <w:sz w:val="20"/>
                <w:szCs w:val="20"/>
                <w:lang w:val="en-GB"/>
              </w:rPr>
            </w:pPr>
          </w:p>
        </w:tc>
        <w:tc>
          <w:tcPr>
            <w:tcW w:w="1527" w:type="dxa"/>
            <w:shd w:val="clear" w:color="auto" w:fill="BFBFBF" w:themeFill="background1" w:themeFillShade="BF"/>
          </w:tcPr>
          <w:p w14:paraId="224C4F11" w14:textId="77777777" w:rsidR="007D4FC1" w:rsidRPr="00251913" w:rsidRDefault="007D4FC1">
            <w:pPr>
              <w:ind w:left="0" w:firstLine="0"/>
              <w:rPr>
                <w:b/>
                <w:bCs/>
                <w:color w:val="000000" w:themeColor="text1"/>
                <w:sz w:val="20"/>
                <w:szCs w:val="20"/>
                <w:lang w:val="en-GB"/>
              </w:rPr>
            </w:pPr>
          </w:p>
        </w:tc>
        <w:tc>
          <w:tcPr>
            <w:tcW w:w="1104" w:type="dxa"/>
            <w:shd w:val="clear" w:color="auto" w:fill="BFBFBF" w:themeFill="background1" w:themeFillShade="BF"/>
          </w:tcPr>
          <w:p w14:paraId="6481F605" w14:textId="77777777" w:rsidR="007D4FC1" w:rsidRPr="00251913" w:rsidRDefault="007D4FC1">
            <w:pPr>
              <w:ind w:left="0" w:firstLine="0"/>
              <w:rPr>
                <w:b/>
                <w:bCs/>
                <w:color w:val="000000" w:themeColor="text1"/>
                <w:sz w:val="20"/>
                <w:szCs w:val="20"/>
                <w:lang w:val="en-GB"/>
              </w:rPr>
            </w:pPr>
            <w:r w:rsidRPr="00251913">
              <w:rPr>
                <w:b/>
                <w:bCs/>
                <w:color w:val="000000" w:themeColor="text1"/>
                <w:sz w:val="20"/>
                <w:szCs w:val="20"/>
                <w:lang w:val="en-GB"/>
              </w:rPr>
              <w:t>Y1</w:t>
            </w:r>
          </w:p>
        </w:tc>
        <w:tc>
          <w:tcPr>
            <w:tcW w:w="953" w:type="dxa"/>
            <w:shd w:val="clear" w:color="auto" w:fill="BFBFBF" w:themeFill="background1" w:themeFillShade="BF"/>
          </w:tcPr>
          <w:p w14:paraId="68C81C85" w14:textId="77777777" w:rsidR="007D4FC1" w:rsidRPr="00251913" w:rsidRDefault="007D4FC1">
            <w:pPr>
              <w:ind w:left="0" w:firstLine="0"/>
              <w:rPr>
                <w:b/>
                <w:bCs/>
                <w:color w:val="000000" w:themeColor="text1"/>
                <w:sz w:val="20"/>
                <w:szCs w:val="20"/>
                <w:lang w:val="en-GB"/>
              </w:rPr>
            </w:pPr>
            <w:r w:rsidRPr="00251913">
              <w:rPr>
                <w:b/>
                <w:bCs/>
                <w:color w:val="000000" w:themeColor="text1"/>
                <w:sz w:val="20"/>
                <w:szCs w:val="20"/>
                <w:lang w:val="en-GB"/>
              </w:rPr>
              <w:t>Y2</w:t>
            </w:r>
          </w:p>
        </w:tc>
        <w:tc>
          <w:tcPr>
            <w:tcW w:w="794" w:type="dxa"/>
            <w:shd w:val="clear" w:color="auto" w:fill="BFBFBF" w:themeFill="background1" w:themeFillShade="BF"/>
          </w:tcPr>
          <w:p w14:paraId="5FFAFA13" w14:textId="77777777" w:rsidR="007D4FC1" w:rsidRPr="00251913" w:rsidRDefault="007D4FC1">
            <w:pPr>
              <w:ind w:left="0" w:firstLine="0"/>
              <w:rPr>
                <w:b/>
                <w:bCs/>
                <w:color w:val="000000" w:themeColor="text1"/>
                <w:sz w:val="20"/>
                <w:szCs w:val="20"/>
                <w:lang w:val="en-GB"/>
              </w:rPr>
            </w:pPr>
            <w:r w:rsidRPr="00251913">
              <w:rPr>
                <w:b/>
                <w:bCs/>
                <w:color w:val="000000" w:themeColor="text1"/>
                <w:sz w:val="20"/>
                <w:szCs w:val="20"/>
                <w:lang w:val="en-GB"/>
              </w:rPr>
              <w:t>Y3</w:t>
            </w:r>
          </w:p>
        </w:tc>
        <w:tc>
          <w:tcPr>
            <w:tcW w:w="795" w:type="dxa"/>
            <w:shd w:val="clear" w:color="auto" w:fill="BFBFBF" w:themeFill="background1" w:themeFillShade="BF"/>
          </w:tcPr>
          <w:p w14:paraId="3A5889FD" w14:textId="77777777" w:rsidR="007D4FC1" w:rsidRPr="00251913" w:rsidRDefault="007D4FC1">
            <w:pPr>
              <w:ind w:left="0" w:firstLine="0"/>
              <w:rPr>
                <w:b/>
                <w:bCs/>
                <w:color w:val="000000" w:themeColor="text1"/>
                <w:sz w:val="20"/>
                <w:szCs w:val="20"/>
                <w:lang w:val="en-GB"/>
              </w:rPr>
            </w:pPr>
            <w:r w:rsidRPr="00251913">
              <w:rPr>
                <w:b/>
                <w:bCs/>
                <w:color w:val="000000" w:themeColor="text1"/>
                <w:sz w:val="20"/>
                <w:szCs w:val="20"/>
                <w:lang w:val="en-GB"/>
              </w:rPr>
              <w:t>Y4</w:t>
            </w:r>
          </w:p>
        </w:tc>
        <w:tc>
          <w:tcPr>
            <w:tcW w:w="3136" w:type="dxa"/>
            <w:shd w:val="clear" w:color="auto" w:fill="BFBFBF" w:themeFill="background1" w:themeFillShade="BF"/>
          </w:tcPr>
          <w:p w14:paraId="71B275A4" w14:textId="77777777" w:rsidR="007D4FC1" w:rsidRPr="00251913" w:rsidRDefault="007D4FC1">
            <w:pPr>
              <w:rPr>
                <w:b/>
                <w:bCs/>
                <w:lang w:val="en-US"/>
              </w:rPr>
            </w:pPr>
          </w:p>
        </w:tc>
        <w:tc>
          <w:tcPr>
            <w:tcW w:w="2476" w:type="dxa"/>
            <w:shd w:val="clear" w:color="auto" w:fill="BFBFBF" w:themeFill="background1" w:themeFillShade="BF"/>
          </w:tcPr>
          <w:p w14:paraId="66580066" w14:textId="77777777" w:rsidR="007D4FC1" w:rsidRPr="00251913" w:rsidRDefault="007D4FC1">
            <w:pPr>
              <w:rPr>
                <w:b/>
                <w:bCs/>
                <w:lang w:val="en-US"/>
              </w:rPr>
            </w:pPr>
          </w:p>
        </w:tc>
      </w:tr>
      <w:tr w:rsidR="007D4FC1" w:rsidRPr="00B97A4C" w14:paraId="64F9D6B9" w14:textId="77777777">
        <w:trPr>
          <w:trHeight w:val="3860"/>
        </w:trPr>
        <w:tc>
          <w:tcPr>
            <w:tcW w:w="1137" w:type="dxa"/>
            <w:shd w:val="clear" w:color="auto" w:fill="auto"/>
          </w:tcPr>
          <w:p w14:paraId="76BEE383" w14:textId="77777777" w:rsidR="007D4FC1" w:rsidRPr="00251913" w:rsidRDefault="007D4FC1">
            <w:pPr>
              <w:ind w:left="0" w:firstLine="0"/>
              <w:rPr>
                <w:b/>
                <w:bCs/>
                <w:color w:val="000000" w:themeColor="text1"/>
                <w:sz w:val="20"/>
                <w:szCs w:val="20"/>
                <w:lang w:val="en-GB"/>
              </w:rPr>
            </w:pPr>
          </w:p>
        </w:tc>
        <w:tc>
          <w:tcPr>
            <w:tcW w:w="2175" w:type="dxa"/>
            <w:shd w:val="clear" w:color="auto" w:fill="auto"/>
          </w:tcPr>
          <w:p w14:paraId="142B163F" w14:textId="77777777" w:rsidR="007D4FC1" w:rsidRPr="00251913" w:rsidRDefault="007D4FC1">
            <w:pPr>
              <w:ind w:left="0" w:firstLine="0"/>
              <w:rPr>
                <w:color w:val="000000" w:themeColor="text1"/>
                <w:sz w:val="20"/>
                <w:szCs w:val="20"/>
                <w:lang w:val="en-GB"/>
              </w:rPr>
            </w:pPr>
          </w:p>
        </w:tc>
        <w:tc>
          <w:tcPr>
            <w:tcW w:w="1527" w:type="dxa"/>
            <w:shd w:val="clear" w:color="auto" w:fill="auto"/>
          </w:tcPr>
          <w:p w14:paraId="540139E4" w14:textId="77777777" w:rsidR="007D4FC1" w:rsidRPr="00251913" w:rsidRDefault="007D4FC1">
            <w:pPr>
              <w:ind w:left="0" w:firstLine="0"/>
              <w:rPr>
                <w:color w:val="000000" w:themeColor="text1"/>
                <w:sz w:val="20"/>
                <w:szCs w:val="20"/>
                <w:lang w:val="en-GB"/>
              </w:rPr>
            </w:pPr>
          </w:p>
        </w:tc>
        <w:tc>
          <w:tcPr>
            <w:tcW w:w="1104" w:type="dxa"/>
          </w:tcPr>
          <w:p w14:paraId="4E16B2D9" w14:textId="77777777" w:rsidR="007D4FC1" w:rsidRPr="00251913" w:rsidRDefault="007D4FC1">
            <w:pPr>
              <w:ind w:left="0" w:firstLine="0"/>
              <w:rPr>
                <w:color w:val="000000" w:themeColor="text1"/>
                <w:sz w:val="20"/>
                <w:szCs w:val="20"/>
                <w:lang w:val="en-GB"/>
              </w:rPr>
            </w:pPr>
          </w:p>
        </w:tc>
        <w:tc>
          <w:tcPr>
            <w:tcW w:w="953" w:type="dxa"/>
          </w:tcPr>
          <w:p w14:paraId="57D8128F" w14:textId="77777777" w:rsidR="007D4FC1" w:rsidRPr="00251913" w:rsidRDefault="007D4FC1">
            <w:pPr>
              <w:ind w:left="0" w:firstLine="0"/>
              <w:rPr>
                <w:color w:val="000000" w:themeColor="text1"/>
                <w:sz w:val="20"/>
                <w:szCs w:val="20"/>
                <w:lang w:val="en-GB"/>
              </w:rPr>
            </w:pPr>
          </w:p>
        </w:tc>
        <w:tc>
          <w:tcPr>
            <w:tcW w:w="794" w:type="dxa"/>
          </w:tcPr>
          <w:p w14:paraId="174CEF17" w14:textId="77777777" w:rsidR="007D4FC1" w:rsidRPr="00251913" w:rsidRDefault="007D4FC1">
            <w:pPr>
              <w:ind w:left="0" w:firstLine="0"/>
              <w:rPr>
                <w:color w:val="000000" w:themeColor="text1"/>
                <w:sz w:val="20"/>
                <w:szCs w:val="20"/>
                <w:lang w:val="en-GB"/>
              </w:rPr>
            </w:pPr>
          </w:p>
        </w:tc>
        <w:tc>
          <w:tcPr>
            <w:tcW w:w="795" w:type="dxa"/>
            <w:shd w:val="clear" w:color="auto" w:fill="auto"/>
          </w:tcPr>
          <w:p w14:paraId="7D7CF17C" w14:textId="77777777" w:rsidR="007D4FC1" w:rsidRPr="00251913" w:rsidRDefault="007D4FC1">
            <w:pPr>
              <w:ind w:left="0" w:firstLine="0"/>
              <w:rPr>
                <w:color w:val="000000" w:themeColor="text1"/>
                <w:sz w:val="20"/>
                <w:szCs w:val="20"/>
                <w:lang w:val="en-GB"/>
              </w:rPr>
            </w:pPr>
          </w:p>
        </w:tc>
        <w:tc>
          <w:tcPr>
            <w:tcW w:w="3136" w:type="dxa"/>
            <w:shd w:val="clear" w:color="auto" w:fill="auto"/>
          </w:tcPr>
          <w:p w14:paraId="3D4921BA" w14:textId="77777777" w:rsidR="007D4FC1" w:rsidRPr="00251913" w:rsidRDefault="00000000">
            <w:pPr>
              <w:rPr>
                <w:lang w:val="en-US"/>
              </w:rPr>
            </w:pPr>
            <w:sdt>
              <w:sdtPr>
                <w:rPr>
                  <w:lang w:val="en-US"/>
                </w:rPr>
                <w:id w:val="2087343122"/>
                <w14:checkbox>
                  <w14:checked w14:val="0"/>
                  <w14:checkedState w14:val="2612" w14:font="MS Gothic"/>
                  <w14:uncheckedState w14:val="2610" w14:font="MS Gothic"/>
                </w14:checkbox>
              </w:sdtPr>
              <w:sdtContent>
                <w:r w:rsidR="007D4FC1" w:rsidRPr="00251913">
                  <w:rPr>
                    <w:rFonts w:ascii="Segoe UI Symbol" w:eastAsia="MS Gothic" w:hAnsi="Segoe UI Symbol" w:cs="Segoe UI Symbol"/>
                    <w:lang w:val="en-US"/>
                  </w:rPr>
                  <w:t>☐</w:t>
                </w:r>
              </w:sdtContent>
            </w:sdt>
            <w:r w:rsidR="007D4FC1" w:rsidRPr="00251913">
              <w:rPr>
                <w:lang w:val="en-US"/>
              </w:rPr>
              <w:t xml:space="preserve"> Yes, human subject data</w:t>
            </w:r>
          </w:p>
          <w:p w14:paraId="399FA3D4" w14:textId="77777777" w:rsidR="007D4FC1" w:rsidRPr="00251913" w:rsidRDefault="00000000">
            <w:pPr>
              <w:rPr>
                <w:lang w:val="en-US"/>
              </w:rPr>
            </w:pPr>
            <w:sdt>
              <w:sdtPr>
                <w:rPr>
                  <w:lang w:val="en-US"/>
                </w:rPr>
                <w:id w:val="-1833131311"/>
                <w14:checkbox>
                  <w14:checked w14:val="0"/>
                  <w14:checkedState w14:val="2612" w14:font="MS Gothic"/>
                  <w14:uncheckedState w14:val="2610" w14:font="MS Gothic"/>
                </w14:checkbox>
              </w:sdtPr>
              <w:sdtContent>
                <w:r w:rsidR="007D4FC1" w:rsidRPr="00251913">
                  <w:rPr>
                    <w:rFonts w:ascii="Segoe UI Symbol" w:eastAsia="MS Gothic" w:hAnsi="Segoe UI Symbol" w:cs="Segoe UI Symbol"/>
                    <w:lang w:val="en-US"/>
                  </w:rPr>
                  <w:t>☐</w:t>
                </w:r>
              </w:sdtContent>
            </w:sdt>
            <w:r w:rsidR="007D4FC1" w:rsidRPr="00251913">
              <w:rPr>
                <w:lang w:val="en-US"/>
              </w:rPr>
              <w:t xml:space="preserve"> Yes, animal data</w:t>
            </w:r>
          </w:p>
          <w:p w14:paraId="3C5CCBE4" w14:textId="77777777" w:rsidR="007D4FC1" w:rsidRPr="00251913" w:rsidRDefault="00000000">
            <w:pPr>
              <w:rPr>
                <w:lang w:val="en-US"/>
              </w:rPr>
            </w:pPr>
            <w:sdt>
              <w:sdtPr>
                <w:rPr>
                  <w:lang w:val="en-US"/>
                </w:rPr>
                <w:id w:val="-2089762509"/>
                <w14:checkbox>
                  <w14:checked w14:val="0"/>
                  <w14:checkedState w14:val="2612" w14:font="MS Gothic"/>
                  <w14:uncheckedState w14:val="2610" w14:font="MS Gothic"/>
                </w14:checkbox>
              </w:sdtPr>
              <w:sdtContent>
                <w:r w:rsidR="007D4FC1" w:rsidRPr="00251913">
                  <w:rPr>
                    <w:rFonts w:ascii="Segoe UI Symbol" w:eastAsia="MS Gothic" w:hAnsi="Segoe UI Symbol" w:cs="Segoe UI Symbol"/>
                    <w:lang w:val="en-US"/>
                  </w:rPr>
                  <w:t>☐</w:t>
                </w:r>
              </w:sdtContent>
            </w:sdt>
            <w:r w:rsidR="007D4FC1" w:rsidRPr="00251913">
              <w:rPr>
                <w:lang w:val="en-US"/>
              </w:rPr>
              <w:t xml:space="preserve"> Yes, dual use </w:t>
            </w:r>
          </w:p>
          <w:p w14:paraId="4F06B56E" w14:textId="77777777" w:rsidR="007D4FC1" w:rsidRPr="00251913" w:rsidRDefault="00000000">
            <w:pPr>
              <w:rPr>
                <w:lang w:val="en-US"/>
              </w:rPr>
            </w:pPr>
            <w:sdt>
              <w:sdtPr>
                <w:rPr>
                  <w:lang w:val="en-US"/>
                </w:rPr>
                <w:id w:val="718483733"/>
                <w14:checkbox>
                  <w14:checked w14:val="0"/>
                  <w14:checkedState w14:val="2612" w14:font="MS Gothic"/>
                  <w14:uncheckedState w14:val="2610" w14:font="MS Gothic"/>
                </w14:checkbox>
              </w:sdtPr>
              <w:sdtContent>
                <w:r w:rsidR="007D4FC1" w:rsidRPr="00251913">
                  <w:rPr>
                    <w:rFonts w:ascii="Segoe UI Symbol" w:eastAsia="MS Gothic" w:hAnsi="Segoe UI Symbol" w:cs="Segoe UI Symbol"/>
                    <w:lang w:val="en-US"/>
                  </w:rPr>
                  <w:t>☐</w:t>
                </w:r>
              </w:sdtContent>
            </w:sdt>
            <w:r w:rsidR="007D4FC1" w:rsidRPr="00251913">
              <w:rPr>
                <w:lang w:val="en-US"/>
              </w:rPr>
              <w:t xml:space="preserve"> No</w:t>
            </w:r>
          </w:p>
          <w:p w14:paraId="4F6B215D" w14:textId="77777777" w:rsidR="007D4FC1" w:rsidRPr="00251913" w:rsidRDefault="007D4FC1">
            <w:pPr>
              <w:rPr>
                <w:lang w:val="en-US"/>
              </w:rPr>
            </w:pPr>
            <w:r w:rsidRPr="00251913">
              <w:rPr>
                <w:lang w:val="en-US"/>
              </w:rPr>
              <w:t>If yes, please describe:</w:t>
            </w:r>
          </w:p>
          <w:p w14:paraId="5BEBD5E8" w14:textId="77777777" w:rsidR="007D4FC1" w:rsidRPr="00251913" w:rsidRDefault="007D4FC1">
            <w:pPr>
              <w:spacing w:after="160" w:line="259" w:lineRule="auto"/>
              <w:ind w:left="0" w:firstLine="0"/>
              <w:jc w:val="left"/>
              <w:rPr>
                <w:lang w:val="en-US"/>
              </w:rPr>
            </w:pPr>
          </w:p>
        </w:tc>
        <w:tc>
          <w:tcPr>
            <w:tcW w:w="2476" w:type="dxa"/>
          </w:tcPr>
          <w:p w14:paraId="017A1F6B" w14:textId="77777777" w:rsidR="007D4FC1" w:rsidRPr="00251913" w:rsidRDefault="00000000">
            <w:pPr>
              <w:rPr>
                <w:lang w:val="en-US"/>
              </w:rPr>
            </w:pPr>
            <w:sdt>
              <w:sdtPr>
                <w:rPr>
                  <w:lang w:val="en-US"/>
                </w:rPr>
                <w:id w:val="266666203"/>
                <w14:checkbox>
                  <w14:checked w14:val="0"/>
                  <w14:checkedState w14:val="2612" w14:font="MS Gothic"/>
                  <w14:uncheckedState w14:val="2610" w14:font="MS Gothic"/>
                </w14:checkbox>
              </w:sdtPr>
              <w:sdtContent>
                <w:r w:rsidR="007D4FC1" w:rsidRPr="00251913">
                  <w:rPr>
                    <w:rFonts w:ascii="Segoe UI Symbol" w:eastAsia="MS Gothic" w:hAnsi="Segoe UI Symbol" w:cs="Segoe UI Symbol"/>
                    <w:lang w:val="en-US"/>
                  </w:rPr>
                  <w:t>☐</w:t>
                </w:r>
              </w:sdtContent>
            </w:sdt>
            <w:r w:rsidR="007D4FC1" w:rsidRPr="00251913">
              <w:rPr>
                <w:lang w:val="en-US"/>
              </w:rPr>
              <w:t xml:space="preserve"> Yes</w:t>
            </w:r>
          </w:p>
          <w:p w14:paraId="45140232" w14:textId="77777777" w:rsidR="007D4FC1" w:rsidRPr="00251913" w:rsidRDefault="00000000">
            <w:pPr>
              <w:rPr>
                <w:lang w:val="en-US"/>
              </w:rPr>
            </w:pPr>
            <w:sdt>
              <w:sdtPr>
                <w:rPr>
                  <w:lang w:val="en-US"/>
                </w:rPr>
                <w:id w:val="308687415"/>
                <w14:checkbox>
                  <w14:checked w14:val="0"/>
                  <w14:checkedState w14:val="2612" w14:font="MS Gothic"/>
                  <w14:uncheckedState w14:val="2610" w14:font="MS Gothic"/>
                </w14:checkbox>
              </w:sdtPr>
              <w:sdtContent>
                <w:r w:rsidR="007D4FC1" w:rsidRPr="00251913">
                  <w:rPr>
                    <w:rFonts w:ascii="Segoe UI Symbol" w:eastAsia="MS Gothic" w:hAnsi="Segoe UI Symbol" w:cs="Segoe UI Symbol"/>
                    <w:lang w:val="en-US"/>
                  </w:rPr>
                  <w:t>☐</w:t>
                </w:r>
              </w:sdtContent>
            </w:sdt>
            <w:r w:rsidR="007D4FC1" w:rsidRPr="00251913">
              <w:rPr>
                <w:lang w:val="en-US"/>
              </w:rPr>
              <w:t xml:space="preserve"> No</w:t>
            </w:r>
          </w:p>
          <w:p w14:paraId="2BA50618" w14:textId="77777777" w:rsidR="007D4FC1" w:rsidRPr="00251913" w:rsidRDefault="007D4FC1">
            <w:pPr>
              <w:rPr>
                <w:lang w:val="en-US"/>
              </w:rPr>
            </w:pPr>
            <w:r w:rsidRPr="00251913">
              <w:rPr>
                <w:lang w:val="en-US"/>
              </w:rPr>
              <w:t>If yes:</w:t>
            </w:r>
          </w:p>
          <w:p w14:paraId="74E7820F" w14:textId="77777777" w:rsidR="007D4FC1" w:rsidRPr="00251913" w:rsidRDefault="007D4FC1" w:rsidP="003572F1">
            <w:pPr>
              <w:pStyle w:val="Lijstalinea"/>
              <w:numPr>
                <w:ilvl w:val="0"/>
                <w:numId w:val="8"/>
              </w:numPr>
              <w:spacing w:after="0" w:line="240" w:lineRule="auto"/>
              <w:ind w:right="0"/>
              <w:jc w:val="left"/>
              <w:rPr>
                <w:lang w:val="en-US"/>
              </w:rPr>
            </w:pPr>
            <w:r w:rsidRPr="00251913">
              <w:rPr>
                <w:lang w:val="en-US"/>
              </w:rPr>
              <w:t>Short description of the kind of personal data that will be used.</w:t>
            </w:r>
          </w:p>
          <w:p w14:paraId="70757441" w14:textId="77777777" w:rsidR="007D4FC1" w:rsidRPr="00251913" w:rsidRDefault="007D4FC1" w:rsidP="003572F1">
            <w:pPr>
              <w:pStyle w:val="Lijstalinea"/>
              <w:numPr>
                <w:ilvl w:val="0"/>
                <w:numId w:val="8"/>
              </w:numPr>
              <w:spacing w:after="0" w:line="240" w:lineRule="auto"/>
              <w:ind w:right="0"/>
              <w:jc w:val="left"/>
              <w:rPr>
                <w:lang w:val="en-US"/>
              </w:rPr>
            </w:pPr>
            <w:r w:rsidRPr="00251913">
              <w:rPr>
                <w:lang w:val="en-US"/>
              </w:rPr>
              <w:t>Measures that will be taken to anonymize or pseudonymize the data before  is stored in the Tier-1 Data platform.</w:t>
            </w:r>
          </w:p>
        </w:tc>
      </w:tr>
      <w:tr w:rsidR="007D4FC1" w:rsidRPr="00251913" w14:paraId="6242D260" w14:textId="77777777">
        <w:trPr>
          <w:trHeight w:val="480"/>
        </w:trPr>
        <w:tc>
          <w:tcPr>
            <w:tcW w:w="1137" w:type="dxa"/>
            <w:shd w:val="clear" w:color="auto" w:fill="BFBFBF" w:themeFill="background1" w:themeFillShade="BF"/>
          </w:tcPr>
          <w:p w14:paraId="5FAF73D0" w14:textId="77777777" w:rsidR="007D4FC1" w:rsidRPr="00251913" w:rsidRDefault="007D4FC1">
            <w:pPr>
              <w:ind w:left="0" w:firstLine="0"/>
              <w:rPr>
                <w:b/>
                <w:bCs/>
                <w:color w:val="000000" w:themeColor="text1"/>
                <w:sz w:val="20"/>
                <w:szCs w:val="20"/>
                <w:lang w:val="en-GB"/>
              </w:rPr>
            </w:pPr>
            <w:r w:rsidRPr="00251913">
              <w:rPr>
                <w:b/>
                <w:bCs/>
                <w:color w:val="000000" w:themeColor="text1"/>
                <w:sz w:val="20"/>
                <w:szCs w:val="20"/>
                <w:lang w:val="en-GB"/>
              </w:rPr>
              <w:t>Total</w:t>
            </w:r>
          </w:p>
        </w:tc>
        <w:tc>
          <w:tcPr>
            <w:tcW w:w="2175" w:type="dxa"/>
            <w:shd w:val="clear" w:color="auto" w:fill="BFBFBF" w:themeFill="background1" w:themeFillShade="BF"/>
          </w:tcPr>
          <w:p w14:paraId="68FACF06" w14:textId="77777777" w:rsidR="007D4FC1" w:rsidRPr="00251913" w:rsidRDefault="007D4FC1">
            <w:pPr>
              <w:ind w:left="0" w:firstLine="0"/>
              <w:rPr>
                <w:b/>
                <w:bCs/>
                <w:color w:val="000000" w:themeColor="text1"/>
                <w:sz w:val="20"/>
                <w:szCs w:val="20"/>
                <w:lang w:val="en-GB"/>
              </w:rPr>
            </w:pPr>
          </w:p>
        </w:tc>
        <w:tc>
          <w:tcPr>
            <w:tcW w:w="1527" w:type="dxa"/>
            <w:shd w:val="clear" w:color="auto" w:fill="BFBFBF" w:themeFill="background1" w:themeFillShade="BF"/>
          </w:tcPr>
          <w:p w14:paraId="78E4F88F" w14:textId="77777777" w:rsidR="007D4FC1" w:rsidRPr="00251913" w:rsidRDefault="007D4FC1">
            <w:pPr>
              <w:ind w:left="0" w:firstLine="0"/>
              <w:rPr>
                <w:b/>
                <w:bCs/>
                <w:color w:val="000000" w:themeColor="text1"/>
                <w:sz w:val="20"/>
                <w:szCs w:val="20"/>
                <w:lang w:val="en-GB"/>
              </w:rPr>
            </w:pPr>
          </w:p>
        </w:tc>
        <w:tc>
          <w:tcPr>
            <w:tcW w:w="1104" w:type="dxa"/>
            <w:shd w:val="clear" w:color="auto" w:fill="BFBFBF" w:themeFill="background1" w:themeFillShade="BF"/>
          </w:tcPr>
          <w:p w14:paraId="03208EEC" w14:textId="77777777" w:rsidR="007D4FC1" w:rsidRPr="00251913" w:rsidRDefault="007D4FC1">
            <w:pPr>
              <w:ind w:left="0" w:firstLine="0"/>
              <w:rPr>
                <w:b/>
                <w:bCs/>
                <w:color w:val="000000" w:themeColor="text1"/>
                <w:sz w:val="20"/>
                <w:szCs w:val="20"/>
                <w:lang w:val="en-GB"/>
              </w:rPr>
            </w:pPr>
          </w:p>
        </w:tc>
        <w:tc>
          <w:tcPr>
            <w:tcW w:w="953" w:type="dxa"/>
            <w:shd w:val="clear" w:color="auto" w:fill="BFBFBF" w:themeFill="background1" w:themeFillShade="BF"/>
          </w:tcPr>
          <w:p w14:paraId="1317A8B6" w14:textId="77777777" w:rsidR="007D4FC1" w:rsidRPr="00251913" w:rsidRDefault="007D4FC1">
            <w:pPr>
              <w:ind w:left="0" w:firstLine="0"/>
              <w:rPr>
                <w:b/>
                <w:bCs/>
                <w:color w:val="000000" w:themeColor="text1"/>
                <w:sz w:val="20"/>
                <w:szCs w:val="20"/>
                <w:lang w:val="en-GB"/>
              </w:rPr>
            </w:pPr>
          </w:p>
        </w:tc>
        <w:tc>
          <w:tcPr>
            <w:tcW w:w="794" w:type="dxa"/>
            <w:shd w:val="clear" w:color="auto" w:fill="BFBFBF" w:themeFill="background1" w:themeFillShade="BF"/>
          </w:tcPr>
          <w:p w14:paraId="0DB011B5" w14:textId="77777777" w:rsidR="007D4FC1" w:rsidRPr="00251913" w:rsidRDefault="007D4FC1">
            <w:pPr>
              <w:ind w:left="0" w:firstLine="0"/>
              <w:rPr>
                <w:b/>
                <w:bCs/>
                <w:color w:val="000000" w:themeColor="text1"/>
                <w:sz w:val="20"/>
                <w:szCs w:val="20"/>
                <w:lang w:val="en-GB"/>
              </w:rPr>
            </w:pPr>
          </w:p>
        </w:tc>
        <w:tc>
          <w:tcPr>
            <w:tcW w:w="795" w:type="dxa"/>
            <w:shd w:val="clear" w:color="auto" w:fill="BFBFBF" w:themeFill="background1" w:themeFillShade="BF"/>
          </w:tcPr>
          <w:p w14:paraId="36A41117" w14:textId="77777777" w:rsidR="007D4FC1" w:rsidRPr="00251913" w:rsidRDefault="007D4FC1">
            <w:pPr>
              <w:ind w:left="0" w:firstLine="0"/>
              <w:rPr>
                <w:b/>
                <w:bCs/>
                <w:color w:val="000000" w:themeColor="text1"/>
                <w:sz w:val="20"/>
                <w:szCs w:val="20"/>
                <w:lang w:val="en-GB"/>
              </w:rPr>
            </w:pPr>
          </w:p>
        </w:tc>
        <w:tc>
          <w:tcPr>
            <w:tcW w:w="3136" w:type="dxa"/>
            <w:shd w:val="clear" w:color="auto" w:fill="BFBFBF" w:themeFill="background1" w:themeFillShade="BF"/>
          </w:tcPr>
          <w:p w14:paraId="4F306C02" w14:textId="77777777" w:rsidR="007D4FC1" w:rsidRPr="00251913" w:rsidRDefault="007D4FC1">
            <w:pPr>
              <w:rPr>
                <w:b/>
                <w:bCs/>
                <w:lang w:val="en-US"/>
              </w:rPr>
            </w:pPr>
          </w:p>
        </w:tc>
        <w:tc>
          <w:tcPr>
            <w:tcW w:w="2476" w:type="dxa"/>
            <w:shd w:val="clear" w:color="auto" w:fill="BFBFBF" w:themeFill="background1" w:themeFillShade="BF"/>
          </w:tcPr>
          <w:p w14:paraId="0FAC5B9A" w14:textId="77777777" w:rsidR="007D4FC1" w:rsidRPr="00251913" w:rsidRDefault="007D4FC1">
            <w:pPr>
              <w:rPr>
                <w:b/>
                <w:bCs/>
                <w:lang w:val="en-US"/>
              </w:rPr>
            </w:pPr>
          </w:p>
        </w:tc>
      </w:tr>
    </w:tbl>
    <w:bookmarkEnd w:id="1"/>
    <w:p w14:paraId="43A2E0AF" w14:textId="6418BA36" w:rsidR="000D5F12" w:rsidRPr="00251913" w:rsidRDefault="009B728B" w:rsidP="00B4629C">
      <w:pPr>
        <w:spacing w:after="0" w:line="259" w:lineRule="auto"/>
        <w:ind w:left="0" w:right="0" w:firstLine="0"/>
        <w:jc w:val="left"/>
      </w:pPr>
      <w:r w:rsidRPr="00251913">
        <w:rPr>
          <w:rFonts w:eastAsia="Corbel"/>
          <w:sz w:val="21"/>
        </w:rPr>
        <w:t xml:space="preserve"> </w:t>
      </w:r>
    </w:p>
    <w:sectPr w:rsidR="000D5F12" w:rsidRPr="00251913" w:rsidSect="00B4629C">
      <w:pgSz w:w="16838" w:h="11906" w:orient="landscape"/>
      <w:pgMar w:top="1985" w:right="1440" w:bottom="202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BB2D" w14:textId="77777777" w:rsidR="005A010B" w:rsidRDefault="005A010B">
      <w:pPr>
        <w:spacing w:after="0" w:line="240" w:lineRule="auto"/>
      </w:pPr>
      <w:r>
        <w:separator/>
      </w:r>
    </w:p>
  </w:endnote>
  <w:endnote w:type="continuationSeparator" w:id="0">
    <w:p w14:paraId="3463BE55" w14:textId="77777777" w:rsidR="005A010B" w:rsidRDefault="005A010B">
      <w:pPr>
        <w:spacing w:after="0" w:line="240" w:lineRule="auto"/>
      </w:pPr>
      <w:r>
        <w:continuationSeparator/>
      </w:r>
    </w:p>
  </w:endnote>
  <w:endnote w:type="continuationNotice" w:id="1">
    <w:p w14:paraId="46A19846" w14:textId="77777777" w:rsidR="005A010B" w:rsidRDefault="005A0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0D3F" w14:textId="35253E56" w:rsidR="00251913" w:rsidRDefault="00251913" w:rsidP="0D2C482A">
    <w:pPr>
      <w:pStyle w:val="Voettekst"/>
      <w:framePr w:wrap="none" w:vAnchor="text" w:hAnchor="margin" w:xAlign="right" w:y="1"/>
      <w:rPr>
        <w:rStyle w:val="Paginanummer"/>
      </w:rPr>
    </w:pPr>
    <w:r w:rsidRPr="0D2C482A">
      <w:rPr>
        <w:rStyle w:val="Paginanummer"/>
        <w:noProof/>
      </w:rPr>
      <w:fldChar w:fldCharType="begin"/>
    </w:r>
    <w:r w:rsidRPr="0D2C482A">
      <w:rPr>
        <w:rStyle w:val="Paginanummer"/>
      </w:rPr>
      <w:instrText xml:space="preserve"> PAGE </w:instrText>
    </w:r>
    <w:r w:rsidRPr="0D2C482A">
      <w:rPr>
        <w:rStyle w:val="Paginanummer"/>
      </w:rPr>
      <w:fldChar w:fldCharType="separate"/>
    </w:r>
    <w:r w:rsidR="0D2C482A" w:rsidRPr="0D2C482A">
      <w:rPr>
        <w:rStyle w:val="Paginanummer"/>
        <w:noProof/>
      </w:rPr>
      <w:t>1</w:t>
    </w:r>
    <w:r w:rsidRPr="0D2C482A">
      <w:rPr>
        <w:rStyle w:val="Paginanummer"/>
        <w:noProof/>
      </w:rPr>
      <w:fldChar w:fldCharType="end"/>
    </w:r>
  </w:p>
  <w:p w14:paraId="43A2E0C1" w14:textId="77777777" w:rsidR="000D5F12" w:rsidRDefault="000D5F12" w:rsidP="00251913">
    <w:pPr>
      <w:spacing w:after="160" w:line="259" w:lineRule="auto"/>
      <w:ind w:left="0" w:right="36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84B4" w14:textId="77777777" w:rsidR="00656BC3" w:rsidRPr="00CE47B7" w:rsidRDefault="00656BC3">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rPr>
        <w:sz w:val="21"/>
      </w:rPr>
      <w:fldChar w:fldCharType="separate"/>
    </w:r>
    <w:r w:rsidRPr="00305AFD">
      <w:rPr>
        <w:sz w:val="20"/>
        <w:szCs w:val="20"/>
        <w:lang w:val="en-GB"/>
      </w:rPr>
      <w:t>22</w:t>
    </w:r>
    <w:r w:rsidRPr="00305AFD">
      <w:rPr>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20"/>
        <w:szCs w:val="18"/>
      </w:rPr>
      <w:id w:val="1757084859"/>
      <w:docPartObj>
        <w:docPartGallery w:val="Page Numbers (Bottom of Page)"/>
        <w:docPartUnique/>
      </w:docPartObj>
    </w:sdtPr>
    <w:sdtEndPr>
      <w:rPr>
        <w:rStyle w:val="Paginanummer"/>
        <w:szCs w:val="20"/>
      </w:rPr>
    </w:sdtEndPr>
    <w:sdtContent>
      <w:p w14:paraId="70D53EE2" w14:textId="20869CA6" w:rsidR="00251913" w:rsidRPr="00251913" w:rsidRDefault="00251913" w:rsidP="00251913">
        <w:pPr>
          <w:pStyle w:val="Voettekst"/>
          <w:framePr w:wrap="none" w:vAnchor="text" w:hAnchor="margin" w:xAlign="right" w:y="1"/>
          <w:rPr>
            <w:rStyle w:val="Paginanummer"/>
            <w:sz w:val="20"/>
            <w:szCs w:val="18"/>
          </w:rPr>
        </w:pPr>
        <w:r w:rsidRPr="00251913">
          <w:rPr>
            <w:rStyle w:val="Paginanummer"/>
            <w:sz w:val="20"/>
            <w:szCs w:val="18"/>
          </w:rPr>
          <w:fldChar w:fldCharType="begin"/>
        </w:r>
        <w:r w:rsidRPr="00251913">
          <w:rPr>
            <w:rStyle w:val="Paginanummer"/>
            <w:sz w:val="20"/>
            <w:szCs w:val="18"/>
          </w:rPr>
          <w:instrText xml:space="preserve"> PAGE </w:instrText>
        </w:r>
        <w:r w:rsidRPr="00251913">
          <w:rPr>
            <w:rStyle w:val="Paginanummer"/>
            <w:sz w:val="20"/>
            <w:szCs w:val="18"/>
          </w:rPr>
          <w:fldChar w:fldCharType="separate"/>
        </w:r>
        <w:r w:rsidRPr="00251913">
          <w:rPr>
            <w:rStyle w:val="Paginanummer"/>
            <w:noProof/>
            <w:sz w:val="20"/>
            <w:szCs w:val="18"/>
          </w:rPr>
          <w:t>2</w:t>
        </w:r>
        <w:r w:rsidRPr="00251913">
          <w:rPr>
            <w:rStyle w:val="Paginanummer"/>
            <w:sz w:val="20"/>
            <w:szCs w:val="18"/>
          </w:rPr>
          <w:fldChar w:fldCharType="end"/>
        </w:r>
      </w:p>
    </w:sdtContent>
  </w:sdt>
  <w:p w14:paraId="43A2E0C2" w14:textId="6A999A26" w:rsidR="000D5F12" w:rsidRPr="00251913" w:rsidRDefault="0031791F" w:rsidP="00251913">
    <w:pPr>
      <w:spacing w:after="0" w:line="259" w:lineRule="auto"/>
      <w:ind w:left="0" w:right="360" w:firstLine="0"/>
      <w:jc w:val="left"/>
      <w:rPr>
        <w:lang w:val="en-GB"/>
      </w:rPr>
    </w:pPr>
    <w:r w:rsidRPr="00251913">
      <w:rPr>
        <w:rFonts w:eastAsia="Calibri"/>
        <w:sz w:val="20"/>
        <w:lang w:val="en-GB"/>
      </w:rPr>
      <w:t>Tier-1 Collaborative Grant Application form</w:t>
    </w:r>
    <w:r w:rsidR="00CC09AC">
      <w:rPr>
        <w:rFonts w:eastAsia="Calibri"/>
        <w:sz w:val="20"/>
        <w:lang w:val="en-GB"/>
      </w:rPr>
      <w:t xml:space="preserve"> (</w:t>
    </w:r>
    <w:r w:rsidR="003701D8">
      <w:rPr>
        <w:rFonts w:eastAsia="Calibri"/>
        <w:sz w:val="20"/>
        <w:lang w:val="en-GB"/>
      </w:rPr>
      <w:t>2025</w:t>
    </w:r>
    <w:r w:rsidR="00CC09AC">
      <w:rPr>
        <w:rFonts w:eastAsia="Calibri"/>
        <w:sz w:val="20"/>
        <w:lang w:val="en-GB"/>
      </w:rPr>
      <w:t>)</w:t>
    </w:r>
    <w:r w:rsidRPr="00251913">
      <w:rPr>
        <w:rFonts w:eastAsia="Calibri"/>
        <w:sz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E0C3" w14:textId="77777777" w:rsidR="000D5F12" w:rsidRDefault="000D5F1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E0BC" w14:textId="77777777" w:rsidR="000D5F12" w:rsidRPr="00177680" w:rsidRDefault="009B728B">
    <w:pPr>
      <w:spacing w:after="15" w:line="259" w:lineRule="auto"/>
      <w:ind w:left="14" w:right="0" w:firstLine="0"/>
      <w:jc w:val="left"/>
      <w:rPr>
        <w:lang w:val="en-GB"/>
      </w:rPr>
    </w:pPr>
    <w:r w:rsidRPr="00177680">
      <w:rPr>
        <w:rFonts w:ascii="Calibri" w:eastAsia="Calibri" w:hAnsi="Calibri" w:cs="Calibri"/>
        <w:sz w:val="20"/>
        <w:lang w:val="en-GB"/>
      </w:rPr>
      <w:t xml:space="preserve"> </w:t>
    </w:r>
  </w:p>
  <w:p w14:paraId="43A2E0BD" w14:textId="77777777" w:rsidR="000D5F12" w:rsidRPr="00177680" w:rsidRDefault="009B728B">
    <w:pPr>
      <w:tabs>
        <w:tab w:val="right" w:pos="9162"/>
      </w:tabs>
      <w:spacing w:after="0" w:line="259" w:lineRule="auto"/>
      <w:ind w:left="0" w:right="0" w:firstLine="0"/>
      <w:jc w:val="left"/>
      <w:rPr>
        <w:lang w:val="en-GB"/>
      </w:rPr>
    </w:pPr>
    <w:r w:rsidRPr="00177680">
      <w:rPr>
        <w:rFonts w:ascii="Calibri" w:eastAsia="Calibri" w:hAnsi="Calibri" w:cs="Calibri"/>
        <w:sz w:val="20"/>
        <w:lang w:val="en-GB"/>
      </w:rPr>
      <w:t>Tier-1 Collaborative Grant Application form (2021) – version February 2021</w:t>
    </w:r>
    <w:r w:rsidRPr="00177680">
      <w:rPr>
        <w:rFonts w:ascii="Corbel" w:eastAsia="Corbel" w:hAnsi="Corbel" w:cs="Corbel"/>
        <w:sz w:val="20"/>
        <w:lang w:val="en-GB"/>
      </w:rPr>
      <w:t xml:space="preserve"> </w:t>
    </w:r>
    <w:r w:rsidRPr="00177680">
      <w:rPr>
        <w:rFonts w:ascii="Corbel" w:eastAsia="Corbel" w:hAnsi="Corbel" w:cs="Corbel"/>
        <w:sz w:val="20"/>
        <w:lang w:val="en-GB"/>
      </w:rPr>
      <w:tab/>
    </w:r>
    <w:r>
      <w:fldChar w:fldCharType="begin"/>
    </w:r>
    <w:r w:rsidRPr="00177680">
      <w:rPr>
        <w:lang w:val="en-GB"/>
      </w:rPr>
      <w:instrText xml:space="preserve"> PAGE   \* MERGEFORMAT </w:instrText>
    </w:r>
    <w:r>
      <w:fldChar w:fldCharType="separate"/>
    </w:r>
    <w:r w:rsidRPr="00177680">
      <w:rPr>
        <w:rFonts w:ascii="Corbel" w:eastAsia="Corbel" w:hAnsi="Corbel" w:cs="Corbel"/>
        <w:sz w:val="20"/>
        <w:lang w:val="en-GB"/>
      </w:rPr>
      <w:t>1</w:t>
    </w:r>
    <w:r>
      <w:rPr>
        <w:rFonts w:ascii="Corbel" w:eastAsia="Corbel" w:hAnsi="Corbel" w:cs="Corbel"/>
        <w:sz w:val="20"/>
      </w:rPr>
      <w:fldChar w:fldCharType="end"/>
    </w:r>
    <w:r w:rsidRPr="00177680">
      <w:rPr>
        <w:rFonts w:ascii="Corbel" w:eastAsia="Corbel" w:hAnsi="Corbel" w:cs="Corbel"/>
        <w:sz w:val="20"/>
        <w:lang w:val="en-GB"/>
      </w:rPr>
      <w:t xml:space="preserve"> </w:t>
    </w:r>
    <w:r w:rsidRPr="00177680">
      <w:rPr>
        <w:rFonts w:ascii="Corbel" w:eastAsia="Corbel" w:hAnsi="Corbel" w:cs="Corbel"/>
        <w:sz w:val="21"/>
        <w:lang w:val="en-G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CB22" w14:textId="77777777" w:rsidR="008D6A4E" w:rsidRPr="00CE6B16" w:rsidRDefault="008D6A4E">
    <w:pPr>
      <w:pStyle w:val="Voettekst"/>
      <w:framePr w:wrap="none" w:vAnchor="text" w:hAnchor="margin" w:xAlign="right" w:y="1"/>
      <w:rPr>
        <w:rStyle w:val="Paginanummer"/>
        <w:lang w:val="en-GB"/>
      </w:rPr>
    </w:pPr>
    <w:r>
      <w:rPr>
        <w:rStyle w:val="Paginanummer"/>
      </w:rPr>
      <w:fldChar w:fldCharType="begin"/>
    </w:r>
    <w:r w:rsidRPr="00CE6B16">
      <w:rPr>
        <w:rStyle w:val="Paginanummer"/>
        <w:lang w:val="en-GB"/>
      </w:rPr>
      <w:instrText xml:space="preserve"> PAGE </w:instrText>
    </w:r>
    <w:r>
      <w:rPr>
        <w:rStyle w:val="Paginanummer"/>
      </w:rPr>
      <w:fldChar w:fldCharType="separate"/>
    </w:r>
    <w:r w:rsidRPr="00CE6B16">
      <w:rPr>
        <w:rStyle w:val="Paginanummer"/>
        <w:noProof/>
        <w:lang w:val="en-GB"/>
      </w:rPr>
      <w:t>1</w:t>
    </w:r>
    <w:r>
      <w:rPr>
        <w:rStyle w:val="Paginanummer"/>
      </w:rPr>
      <w:fldChar w:fldCharType="end"/>
    </w:r>
  </w:p>
  <w:p w14:paraId="49EB9FA8" w14:textId="77777777" w:rsidR="008D6A4E" w:rsidRPr="00305AFD" w:rsidRDefault="008D6A4E">
    <w:pPr>
      <w:tabs>
        <w:tab w:val="right" w:pos="9107"/>
      </w:tabs>
      <w:spacing w:after="0" w:line="259" w:lineRule="auto"/>
      <w:ind w:left="0" w:right="360" w:firstLine="0"/>
      <w:jc w:val="left"/>
      <w:rPr>
        <w:lang w:val="en-GB"/>
      </w:rPr>
    </w:pPr>
    <w:r w:rsidRPr="00441A45">
      <w:rPr>
        <w:rFonts w:ascii="Calibri" w:eastAsia="Calibri" w:hAnsi="Calibri" w:cs="Calibri"/>
        <w:sz w:val="20"/>
        <w:szCs w:val="20"/>
        <w:lang w:val="en-GB"/>
      </w:rPr>
      <w:t>Regulations governing use of Flemish Tier-1 supercomputing platform 2021</w:t>
    </w:r>
    <w:r w:rsidRPr="00441A45">
      <w:rPr>
        <w:sz w:val="20"/>
        <w:szCs w:val="20"/>
        <w:lang w:val="en-GB"/>
      </w:rPr>
      <w:t xml:space="preserve"> </w:t>
    </w:r>
    <w:r w:rsidRPr="00CE47B7">
      <w:rPr>
        <w:sz w:val="20"/>
        <w:lang w:val="en-GB"/>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9CCB" w14:textId="77777777" w:rsidR="008D6A4E" w:rsidRPr="00CE47B7" w:rsidRDefault="008D6A4E">
    <w:pPr>
      <w:tabs>
        <w:tab w:val="right" w:pos="9107"/>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rPr>
        <w:sz w:val="21"/>
      </w:rPr>
      <w:fldChar w:fldCharType="separate"/>
    </w:r>
    <w:r w:rsidRPr="00305AFD">
      <w:rPr>
        <w:sz w:val="20"/>
        <w:szCs w:val="20"/>
        <w:lang w:val="en-GB"/>
      </w:rPr>
      <w:t>1</w:t>
    </w:r>
    <w:r w:rsidRPr="00305AFD">
      <w:rPr>
        <w:sz w:val="20"/>
        <w:szCs w:val="20"/>
        <w:lang w:val="en-G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D602" w14:textId="77777777" w:rsidR="008D6A4E" w:rsidRPr="00CE47B7" w:rsidRDefault="008D6A4E">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rPr>
        <w:sz w:val="21"/>
      </w:rPr>
      <w:fldChar w:fldCharType="separate"/>
    </w:r>
    <w:r w:rsidRPr="00305AFD">
      <w:rPr>
        <w:sz w:val="20"/>
        <w:szCs w:val="20"/>
        <w:lang w:val="en-GB"/>
      </w:rPr>
      <w:t>22</w:t>
    </w:r>
    <w:r w:rsidRPr="00305AFD">
      <w:rPr>
        <w:sz w:val="20"/>
        <w:szCs w:val="20"/>
        <w:lang w:val="en-G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89D7" w14:textId="77777777" w:rsidR="008D6A4E" w:rsidRPr="00CE47B7" w:rsidRDefault="008D6A4E">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rPr>
        <w:sz w:val="21"/>
      </w:rPr>
      <w:fldChar w:fldCharType="separate"/>
    </w:r>
    <w:r w:rsidRPr="00305AFD">
      <w:rPr>
        <w:sz w:val="20"/>
        <w:szCs w:val="20"/>
        <w:lang w:val="en-GB"/>
      </w:rPr>
      <w:t>22</w:t>
    </w:r>
    <w:r w:rsidRPr="00305AFD">
      <w:rPr>
        <w:sz w:val="20"/>
        <w:szCs w:val="20"/>
        <w:lang w:val="en-G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8A10" w14:textId="77777777" w:rsidR="00656BC3" w:rsidRPr="00C9121F" w:rsidRDefault="00656BC3">
    <w:pPr>
      <w:pStyle w:val="Voettekst"/>
      <w:framePr w:wrap="none" w:vAnchor="text" w:hAnchor="margin" w:xAlign="right" w:y="1"/>
      <w:rPr>
        <w:rStyle w:val="Paginanummer"/>
        <w:lang w:val="en-US"/>
      </w:rPr>
    </w:pPr>
    <w:r>
      <w:rPr>
        <w:rStyle w:val="Paginanummer"/>
      </w:rPr>
      <w:fldChar w:fldCharType="begin"/>
    </w:r>
    <w:r w:rsidRPr="00C9121F">
      <w:rPr>
        <w:rStyle w:val="Paginanummer"/>
        <w:lang w:val="en-US"/>
      </w:rPr>
      <w:instrText xml:space="preserve"> PAGE </w:instrText>
    </w:r>
    <w:r>
      <w:rPr>
        <w:rStyle w:val="Paginanummer"/>
      </w:rPr>
      <w:fldChar w:fldCharType="separate"/>
    </w:r>
    <w:r w:rsidRPr="00C9121F">
      <w:rPr>
        <w:rStyle w:val="Paginanummer"/>
        <w:noProof/>
        <w:lang w:val="en-US"/>
      </w:rPr>
      <w:t>1</w:t>
    </w:r>
    <w:r>
      <w:rPr>
        <w:rStyle w:val="Paginanummer"/>
      </w:rPr>
      <w:fldChar w:fldCharType="end"/>
    </w:r>
  </w:p>
  <w:p w14:paraId="2CB94422" w14:textId="77777777" w:rsidR="00656BC3" w:rsidRPr="00CE47B7" w:rsidRDefault="00656BC3">
    <w:pPr>
      <w:tabs>
        <w:tab w:val="right" w:pos="12891"/>
      </w:tabs>
      <w:spacing w:after="0" w:line="259" w:lineRule="auto"/>
      <w:ind w:left="0" w:right="36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278ED" w14:textId="77777777" w:rsidR="005A010B" w:rsidRDefault="005A010B">
      <w:pPr>
        <w:spacing w:after="0" w:line="240" w:lineRule="auto"/>
      </w:pPr>
      <w:r>
        <w:separator/>
      </w:r>
    </w:p>
  </w:footnote>
  <w:footnote w:type="continuationSeparator" w:id="0">
    <w:p w14:paraId="12A5DA89" w14:textId="77777777" w:rsidR="005A010B" w:rsidRDefault="005A010B">
      <w:pPr>
        <w:spacing w:after="0" w:line="240" w:lineRule="auto"/>
      </w:pPr>
      <w:r>
        <w:continuationSeparator/>
      </w:r>
    </w:p>
  </w:footnote>
  <w:footnote w:type="continuationNotice" w:id="1">
    <w:p w14:paraId="24EBEF55" w14:textId="77777777" w:rsidR="005A010B" w:rsidRDefault="005A0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63C2" w14:textId="77777777" w:rsidR="008D6A4E" w:rsidRDefault="008D6A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1F4F" w14:textId="77777777" w:rsidR="008D6A4E" w:rsidRDefault="008D6A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3D28" w14:textId="77777777" w:rsidR="008D6A4E" w:rsidRDefault="008D6A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80F"/>
    <w:multiLevelType w:val="multilevel"/>
    <w:tmpl w:val="6C580B54"/>
    <w:lvl w:ilvl="0">
      <w:start w:val="1"/>
      <w:numFmt w:val="bullet"/>
      <w:lvlText w:val="•"/>
      <w:lvlJc w:val="left"/>
      <w:pPr>
        <w:tabs>
          <w:tab w:val="num" w:pos="0"/>
        </w:tabs>
        <w:ind w:left="17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abstractNum>
  <w:abstractNum w:abstractNumId="1" w15:restartNumberingAfterBreak="0">
    <w:nsid w:val="03A913CB"/>
    <w:multiLevelType w:val="hybridMultilevel"/>
    <w:tmpl w:val="096A8DA6"/>
    <w:lvl w:ilvl="0" w:tplc="04130001">
      <w:start w:val="1"/>
      <w:numFmt w:val="bullet"/>
      <w:lvlText w:val=""/>
      <w:lvlJc w:val="left"/>
      <w:pPr>
        <w:ind w:left="1094" w:hanging="360"/>
      </w:pPr>
      <w:rPr>
        <w:rFonts w:ascii="Symbol" w:hAnsi="Symbol" w:hint="default"/>
      </w:rPr>
    </w:lvl>
    <w:lvl w:ilvl="1" w:tplc="04130003">
      <w:start w:val="1"/>
      <w:numFmt w:val="bullet"/>
      <w:lvlText w:val="o"/>
      <w:lvlJc w:val="left"/>
      <w:pPr>
        <w:ind w:left="1814" w:hanging="360"/>
      </w:pPr>
      <w:rPr>
        <w:rFonts w:ascii="Courier New" w:hAnsi="Courier New" w:cs="Courier New" w:hint="default"/>
      </w:rPr>
    </w:lvl>
    <w:lvl w:ilvl="2" w:tplc="04130005">
      <w:start w:val="1"/>
      <w:numFmt w:val="bullet"/>
      <w:lvlText w:val=""/>
      <w:lvlJc w:val="left"/>
      <w:pPr>
        <w:ind w:left="2534" w:hanging="360"/>
      </w:pPr>
      <w:rPr>
        <w:rFonts w:ascii="Wingdings" w:hAnsi="Wingdings" w:hint="default"/>
      </w:rPr>
    </w:lvl>
    <w:lvl w:ilvl="3" w:tplc="04130001" w:tentative="1">
      <w:start w:val="1"/>
      <w:numFmt w:val="bullet"/>
      <w:lvlText w:val=""/>
      <w:lvlJc w:val="left"/>
      <w:pPr>
        <w:ind w:left="3254" w:hanging="360"/>
      </w:pPr>
      <w:rPr>
        <w:rFonts w:ascii="Symbol" w:hAnsi="Symbol" w:hint="default"/>
      </w:rPr>
    </w:lvl>
    <w:lvl w:ilvl="4" w:tplc="04130003" w:tentative="1">
      <w:start w:val="1"/>
      <w:numFmt w:val="bullet"/>
      <w:lvlText w:val="o"/>
      <w:lvlJc w:val="left"/>
      <w:pPr>
        <w:ind w:left="3974" w:hanging="360"/>
      </w:pPr>
      <w:rPr>
        <w:rFonts w:ascii="Courier New" w:hAnsi="Courier New" w:cs="Courier New" w:hint="default"/>
      </w:rPr>
    </w:lvl>
    <w:lvl w:ilvl="5" w:tplc="04130005" w:tentative="1">
      <w:start w:val="1"/>
      <w:numFmt w:val="bullet"/>
      <w:lvlText w:val=""/>
      <w:lvlJc w:val="left"/>
      <w:pPr>
        <w:ind w:left="4694" w:hanging="360"/>
      </w:pPr>
      <w:rPr>
        <w:rFonts w:ascii="Wingdings" w:hAnsi="Wingdings" w:hint="default"/>
      </w:rPr>
    </w:lvl>
    <w:lvl w:ilvl="6" w:tplc="04130001" w:tentative="1">
      <w:start w:val="1"/>
      <w:numFmt w:val="bullet"/>
      <w:lvlText w:val=""/>
      <w:lvlJc w:val="left"/>
      <w:pPr>
        <w:ind w:left="5414" w:hanging="360"/>
      </w:pPr>
      <w:rPr>
        <w:rFonts w:ascii="Symbol" w:hAnsi="Symbol" w:hint="default"/>
      </w:rPr>
    </w:lvl>
    <w:lvl w:ilvl="7" w:tplc="04130003" w:tentative="1">
      <w:start w:val="1"/>
      <w:numFmt w:val="bullet"/>
      <w:lvlText w:val="o"/>
      <w:lvlJc w:val="left"/>
      <w:pPr>
        <w:ind w:left="6134" w:hanging="360"/>
      </w:pPr>
      <w:rPr>
        <w:rFonts w:ascii="Courier New" w:hAnsi="Courier New" w:cs="Courier New" w:hint="default"/>
      </w:rPr>
    </w:lvl>
    <w:lvl w:ilvl="8" w:tplc="04130005" w:tentative="1">
      <w:start w:val="1"/>
      <w:numFmt w:val="bullet"/>
      <w:lvlText w:val=""/>
      <w:lvlJc w:val="left"/>
      <w:pPr>
        <w:ind w:left="6854" w:hanging="360"/>
      </w:pPr>
      <w:rPr>
        <w:rFonts w:ascii="Wingdings" w:hAnsi="Wingdings" w:hint="default"/>
      </w:rPr>
    </w:lvl>
  </w:abstractNum>
  <w:abstractNum w:abstractNumId="2" w15:restartNumberingAfterBreak="0">
    <w:nsid w:val="0A160F4F"/>
    <w:multiLevelType w:val="hybridMultilevel"/>
    <w:tmpl w:val="DCE018C2"/>
    <w:lvl w:ilvl="0" w:tplc="FFFFFFFF">
      <w:start w:val="1"/>
      <w:numFmt w:val="decimal"/>
      <w:lvlText w:val="%1."/>
      <w:lvlJc w:val="left"/>
      <w:pPr>
        <w:ind w:left="734"/>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490" w:hanging="360"/>
      </w:pPr>
    </w:lvl>
    <w:lvl w:ilvl="2" w:tplc="08130001">
      <w:start w:val="1"/>
      <w:numFmt w:val="bullet"/>
      <w:lvlText w:val=""/>
      <w:lvlJc w:val="left"/>
      <w:pPr>
        <w:ind w:left="1490" w:hanging="360"/>
      </w:pPr>
      <w:rPr>
        <w:rFonts w:ascii="Symbol" w:hAnsi="Symbol" w:hint="default"/>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3F158B"/>
    <w:multiLevelType w:val="hybridMultilevel"/>
    <w:tmpl w:val="3E3E35C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7C6495C"/>
    <w:multiLevelType w:val="hybridMultilevel"/>
    <w:tmpl w:val="02D02758"/>
    <w:lvl w:ilvl="0" w:tplc="C4FC8A3E">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F92AD4C">
      <w:start w:val="1"/>
      <w:numFmt w:val="bullet"/>
      <w:lvlText w:val="o"/>
      <w:lvlJc w:val="left"/>
      <w:pPr>
        <w:ind w:left="11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DABE62C6">
      <w:start w:val="1"/>
      <w:numFmt w:val="bullet"/>
      <w:lvlText w:val="▪"/>
      <w:lvlJc w:val="left"/>
      <w:pPr>
        <w:ind w:left="190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B316D47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BCCE5B0">
      <w:start w:val="1"/>
      <w:numFmt w:val="bullet"/>
      <w:lvlText w:val="o"/>
      <w:lvlJc w:val="left"/>
      <w:pPr>
        <w:ind w:left="334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220226D8">
      <w:start w:val="1"/>
      <w:numFmt w:val="bullet"/>
      <w:lvlText w:val="▪"/>
      <w:lvlJc w:val="left"/>
      <w:pPr>
        <w:ind w:left="406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C1C27B2">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E6521C">
      <w:start w:val="1"/>
      <w:numFmt w:val="bullet"/>
      <w:lvlText w:val="o"/>
      <w:lvlJc w:val="left"/>
      <w:pPr>
        <w:ind w:left="550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84624B54">
      <w:start w:val="1"/>
      <w:numFmt w:val="bullet"/>
      <w:lvlText w:val="▪"/>
      <w:lvlJc w:val="left"/>
      <w:pPr>
        <w:ind w:left="62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1F48514A"/>
    <w:multiLevelType w:val="hybridMultilevel"/>
    <w:tmpl w:val="1FD8283A"/>
    <w:lvl w:ilvl="0" w:tplc="FFFFFFFF">
      <w:start w:val="1"/>
      <w:numFmt w:val="decimal"/>
      <w:lvlText w:val="%1."/>
      <w:lvlJc w:val="left"/>
      <w:pPr>
        <w:ind w:left="734"/>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490" w:hanging="360"/>
      </w:pPr>
    </w:lvl>
    <w:lvl w:ilvl="2" w:tplc="FFFFFFFF">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4A18C2"/>
    <w:multiLevelType w:val="hybridMultilevel"/>
    <w:tmpl w:val="F2506948"/>
    <w:lvl w:ilvl="0" w:tplc="04130001">
      <w:start w:val="1"/>
      <w:numFmt w:val="bullet"/>
      <w:lvlText w:val=""/>
      <w:lvlJc w:val="left"/>
      <w:pPr>
        <w:ind w:left="109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94" w:hanging="360"/>
      </w:pPr>
      <w:rPr>
        <w:rFonts w:ascii="Symbol" w:hAnsi="Symbol" w:hint="default"/>
      </w:rPr>
    </w:lvl>
    <w:lvl w:ilvl="2" w:tplc="FFFFFFFF">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550130"/>
    <w:multiLevelType w:val="hybridMultilevel"/>
    <w:tmpl w:val="1FD8283A"/>
    <w:lvl w:ilvl="0" w:tplc="E13A3050">
      <w:start w:val="1"/>
      <w:numFmt w:val="decimal"/>
      <w:lvlText w:val="%1."/>
      <w:lvlJc w:val="left"/>
      <w:pPr>
        <w:ind w:left="734"/>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13000F">
      <w:start w:val="1"/>
      <w:numFmt w:val="decimal"/>
      <w:lvlText w:val="%2."/>
      <w:lvlJc w:val="left"/>
      <w:pPr>
        <w:ind w:left="1490" w:hanging="360"/>
      </w:pPr>
    </w:lvl>
    <w:lvl w:ilvl="2" w:tplc="768428A4">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7CD7F0">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4977E">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8E67E0">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605A2">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4D2B4">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B2038C">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8C48FE"/>
    <w:multiLevelType w:val="hybridMultilevel"/>
    <w:tmpl w:val="EBA26A68"/>
    <w:lvl w:ilvl="0" w:tplc="1B12E8C2">
      <w:numFmt w:val="bullet"/>
      <w:lvlText w:val="-"/>
      <w:lvlJc w:val="left"/>
      <w:pPr>
        <w:ind w:left="370" w:hanging="360"/>
      </w:pPr>
      <w:rPr>
        <w:rFonts w:ascii="Calibri" w:eastAsiaTheme="minorHAnsi" w:hAnsi="Calibri" w:cs="Calibri"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2A4D15ED"/>
    <w:multiLevelType w:val="multilevel"/>
    <w:tmpl w:val="9DFEB770"/>
    <w:lvl w:ilvl="0">
      <w:start w:val="8"/>
      <w:numFmt w:val="decimal"/>
      <w:lvlText w:val="%1."/>
      <w:lvlJc w:val="left"/>
      <w:pPr>
        <w:tabs>
          <w:tab w:val="num" w:pos="0"/>
        </w:tabs>
        <w:ind w:left="7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36BF03FE"/>
    <w:multiLevelType w:val="hybridMultilevel"/>
    <w:tmpl w:val="F794A39E"/>
    <w:lvl w:ilvl="0" w:tplc="FFFFFFFF">
      <w:start w:val="1"/>
      <w:numFmt w:val="decimal"/>
      <w:lvlText w:val="%1."/>
      <w:lvlJc w:val="left"/>
      <w:pPr>
        <w:ind w:left="734"/>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94" w:hanging="360"/>
      </w:pPr>
      <w:rPr>
        <w:rFonts w:ascii="Symbol" w:hAnsi="Symbol" w:hint="default"/>
      </w:rPr>
    </w:lvl>
    <w:lvl w:ilvl="2" w:tplc="FFFFFFFF">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F42F7B"/>
    <w:multiLevelType w:val="hybridMultilevel"/>
    <w:tmpl w:val="5608C55C"/>
    <w:lvl w:ilvl="0" w:tplc="FFFFFFFF">
      <w:start w:val="1"/>
      <w:numFmt w:val="decimal"/>
      <w:lvlText w:val="%1."/>
      <w:lvlJc w:val="left"/>
      <w:pPr>
        <w:ind w:left="734"/>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30001">
      <w:start w:val="1"/>
      <w:numFmt w:val="bullet"/>
      <w:lvlText w:val=""/>
      <w:lvlJc w:val="left"/>
      <w:pPr>
        <w:ind w:left="1490" w:hanging="360"/>
      </w:pPr>
      <w:rPr>
        <w:rFonts w:ascii="Symbol" w:hAnsi="Symbol" w:hint="default"/>
      </w:rPr>
    </w:lvl>
    <w:lvl w:ilvl="2" w:tplc="FFFFFFFF">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54776E"/>
    <w:multiLevelType w:val="hybridMultilevel"/>
    <w:tmpl w:val="F794A39E"/>
    <w:lvl w:ilvl="0" w:tplc="FFFFFFFF">
      <w:start w:val="1"/>
      <w:numFmt w:val="decimal"/>
      <w:lvlText w:val="%1."/>
      <w:lvlJc w:val="left"/>
      <w:pPr>
        <w:ind w:left="734"/>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30001">
      <w:start w:val="1"/>
      <w:numFmt w:val="bullet"/>
      <w:lvlText w:val=""/>
      <w:lvlJc w:val="left"/>
      <w:pPr>
        <w:ind w:left="1094" w:hanging="360"/>
      </w:pPr>
      <w:rPr>
        <w:rFonts w:ascii="Symbol" w:hAnsi="Symbol" w:hint="default"/>
      </w:rPr>
    </w:lvl>
    <w:lvl w:ilvl="2" w:tplc="FFFFFFFF">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D5430E"/>
    <w:multiLevelType w:val="hybridMultilevel"/>
    <w:tmpl w:val="76262D50"/>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64DF18BD"/>
    <w:multiLevelType w:val="multilevel"/>
    <w:tmpl w:val="6A580A64"/>
    <w:lvl w:ilvl="0">
      <w:start w:val="1"/>
      <w:numFmt w:val="bullet"/>
      <w:lvlText w:val="•"/>
      <w:lvlJc w:val="left"/>
      <w:pPr>
        <w:tabs>
          <w:tab w:val="num" w:pos="0"/>
        </w:tabs>
        <w:ind w:left="17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abstractNum>
  <w:abstractNum w:abstractNumId="15" w15:restartNumberingAfterBreak="0">
    <w:nsid w:val="654C70B0"/>
    <w:multiLevelType w:val="hybridMultilevel"/>
    <w:tmpl w:val="F16A2A2A"/>
    <w:lvl w:ilvl="0" w:tplc="4EA0E5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0E42C">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C3E">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ED94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2F0B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C4F8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E901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4AB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849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0D4B18"/>
    <w:multiLevelType w:val="multilevel"/>
    <w:tmpl w:val="148A4C8A"/>
    <w:lvl w:ilvl="0">
      <w:start w:val="1"/>
      <w:numFmt w:val="bullet"/>
      <w:lvlText w:val="•"/>
      <w:lvlJc w:val="left"/>
      <w:pPr>
        <w:tabs>
          <w:tab w:val="num" w:pos="0"/>
        </w:tabs>
        <w:ind w:left="286"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abstractNum>
  <w:abstractNum w:abstractNumId="17" w15:restartNumberingAfterBreak="0">
    <w:nsid w:val="662C6E81"/>
    <w:multiLevelType w:val="multilevel"/>
    <w:tmpl w:val="203024AA"/>
    <w:lvl w:ilvl="0">
      <w:start w:val="1"/>
      <w:numFmt w:val="bullet"/>
      <w:lvlText w:val="•"/>
      <w:lvlJc w:val="left"/>
      <w:pPr>
        <w:tabs>
          <w:tab w:val="num" w:pos="0"/>
        </w:tabs>
        <w:ind w:left="286"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abstractNum>
  <w:abstractNum w:abstractNumId="18" w15:restartNumberingAfterBreak="0">
    <w:nsid w:val="684F77E7"/>
    <w:multiLevelType w:val="hybridMultilevel"/>
    <w:tmpl w:val="3AD09530"/>
    <w:lvl w:ilvl="0" w:tplc="DEEA33FC">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A04C77C">
      <w:start w:val="1"/>
      <w:numFmt w:val="bullet"/>
      <w:lvlText w:val="o"/>
      <w:lvlJc w:val="left"/>
      <w:pPr>
        <w:ind w:left="11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63342E5E">
      <w:start w:val="1"/>
      <w:numFmt w:val="bullet"/>
      <w:lvlText w:val="▪"/>
      <w:lvlJc w:val="left"/>
      <w:pPr>
        <w:ind w:left="190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20C48B86">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4BC91D2">
      <w:start w:val="1"/>
      <w:numFmt w:val="bullet"/>
      <w:lvlText w:val="o"/>
      <w:lvlJc w:val="left"/>
      <w:pPr>
        <w:ind w:left="334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A4EA41EE">
      <w:start w:val="1"/>
      <w:numFmt w:val="bullet"/>
      <w:lvlText w:val="▪"/>
      <w:lvlJc w:val="left"/>
      <w:pPr>
        <w:ind w:left="406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B3DECA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C0665D6">
      <w:start w:val="1"/>
      <w:numFmt w:val="bullet"/>
      <w:lvlText w:val="o"/>
      <w:lvlJc w:val="left"/>
      <w:pPr>
        <w:ind w:left="550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48622B94">
      <w:start w:val="1"/>
      <w:numFmt w:val="bullet"/>
      <w:lvlText w:val="▪"/>
      <w:lvlJc w:val="left"/>
      <w:pPr>
        <w:ind w:left="62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9" w15:restartNumberingAfterBreak="0">
    <w:nsid w:val="69867D30"/>
    <w:multiLevelType w:val="hybridMultilevel"/>
    <w:tmpl w:val="EDB0FEBC"/>
    <w:lvl w:ilvl="0" w:tplc="04130001">
      <w:start w:val="1"/>
      <w:numFmt w:val="bullet"/>
      <w:lvlText w:val=""/>
      <w:lvlJc w:val="left"/>
      <w:pPr>
        <w:ind w:left="1451" w:hanging="360"/>
      </w:pPr>
      <w:rPr>
        <w:rFonts w:ascii="Symbol" w:hAnsi="Symbol" w:hint="default"/>
      </w:rPr>
    </w:lvl>
    <w:lvl w:ilvl="1" w:tplc="04130003" w:tentative="1">
      <w:start w:val="1"/>
      <w:numFmt w:val="bullet"/>
      <w:lvlText w:val="o"/>
      <w:lvlJc w:val="left"/>
      <w:pPr>
        <w:ind w:left="2171" w:hanging="360"/>
      </w:pPr>
      <w:rPr>
        <w:rFonts w:ascii="Courier New" w:hAnsi="Courier New" w:cs="Courier New" w:hint="default"/>
      </w:rPr>
    </w:lvl>
    <w:lvl w:ilvl="2" w:tplc="04130005" w:tentative="1">
      <w:start w:val="1"/>
      <w:numFmt w:val="bullet"/>
      <w:lvlText w:val=""/>
      <w:lvlJc w:val="left"/>
      <w:pPr>
        <w:ind w:left="2891" w:hanging="360"/>
      </w:pPr>
      <w:rPr>
        <w:rFonts w:ascii="Wingdings" w:hAnsi="Wingdings" w:hint="default"/>
      </w:rPr>
    </w:lvl>
    <w:lvl w:ilvl="3" w:tplc="04130001" w:tentative="1">
      <w:start w:val="1"/>
      <w:numFmt w:val="bullet"/>
      <w:lvlText w:val=""/>
      <w:lvlJc w:val="left"/>
      <w:pPr>
        <w:ind w:left="3611" w:hanging="360"/>
      </w:pPr>
      <w:rPr>
        <w:rFonts w:ascii="Symbol" w:hAnsi="Symbol" w:hint="default"/>
      </w:rPr>
    </w:lvl>
    <w:lvl w:ilvl="4" w:tplc="04130003" w:tentative="1">
      <w:start w:val="1"/>
      <w:numFmt w:val="bullet"/>
      <w:lvlText w:val="o"/>
      <w:lvlJc w:val="left"/>
      <w:pPr>
        <w:ind w:left="4331" w:hanging="360"/>
      </w:pPr>
      <w:rPr>
        <w:rFonts w:ascii="Courier New" w:hAnsi="Courier New" w:cs="Courier New" w:hint="default"/>
      </w:rPr>
    </w:lvl>
    <w:lvl w:ilvl="5" w:tplc="04130005" w:tentative="1">
      <w:start w:val="1"/>
      <w:numFmt w:val="bullet"/>
      <w:lvlText w:val=""/>
      <w:lvlJc w:val="left"/>
      <w:pPr>
        <w:ind w:left="5051" w:hanging="360"/>
      </w:pPr>
      <w:rPr>
        <w:rFonts w:ascii="Wingdings" w:hAnsi="Wingdings" w:hint="default"/>
      </w:rPr>
    </w:lvl>
    <w:lvl w:ilvl="6" w:tplc="04130001" w:tentative="1">
      <w:start w:val="1"/>
      <w:numFmt w:val="bullet"/>
      <w:lvlText w:val=""/>
      <w:lvlJc w:val="left"/>
      <w:pPr>
        <w:ind w:left="5771" w:hanging="360"/>
      </w:pPr>
      <w:rPr>
        <w:rFonts w:ascii="Symbol" w:hAnsi="Symbol" w:hint="default"/>
      </w:rPr>
    </w:lvl>
    <w:lvl w:ilvl="7" w:tplc="04130003" w:tentative="1">
      <w:start w:val="1"/>
      <w:numFmt w:val="bullet"/>
      <w:lvlText w:val="o"/>
      <w:lvlJc w:val="left"/>
      <w:pPr>
        <w:ind w:left="6491" w:hanging="360"/>
      </w:pPr>
      <w:rPr>
        <w:rFonts w:ascii="Courier New" w:hAnsi="Courier New" w:cs="Courier New" w:hint="default"/>
      </w:rPr>
    </w:lvl>
    <w:lvl w:ilvl="8" w:tplc="04130005" w:tentative="1">
      <w:start w:val="1"/>
      <w:numFmt w:val="bullet"/>
      <w:lvlText w:val=""/>
      <w:lvlJc w:val="left"/>
      <w:pPr>
        <w:ind w:left="7211" w:hanging="360"/>
      </w:pPr>
      <w:rPr>
        <w:rFonts w:ascii="Wingdings" w:hAnsi="Wingdings" w:hint="default"/>
      </w:rPr>
    </w:lvl>
  </w:abstractNum>
  <w:abstractNum w:abstractNumId="20" w15:restartNumberingAfterBreak="0">
    <w:nsid w:val="72C4A19E"/>
    <w:multiLevelType w:val="multilevel"/>
    <w:tmpl w:val="5FF6E762"/>
    <w:lvl w:ilvl="0">
      <w:start w:val="8"/>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097183"/>
    <w:multiLevelType w:val="hybridMultilevel"/>
    <w:tmpl w:val="018A43DA"/>
    <w:lvl w:ilvl="0" w:tplc="04130001">
      <w:start w:val="1"/>
      <w:numFmt w:val="bullet"/>
      <w:lvlText w:val=""/>
      <w:lvlJc w:val="left"/>
      <w:pPr>
        <w:ind w:left="109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90" w:hanging="360"/>
      </w:pPr>
      <w:rPr>
        <w:rFonts w:ascii="Symbol" w:hAnsi="Symbol" w:hint="default"/>
      </w:rPr>
    </w:lvl>
    <w:lvl w:ilvl="2" w:tplc="FFFFFFFF">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752EC4"/>
    <w:multiLevelType w:val="multilevel"/>
    <w:tmpl w:val="B4C43684"/>
    <w:lvl w:ilvl="0">
      <w:start w:val="1"/>
      <w:numFmt w:val="bullet"/>
      <w:lvlText w:val="•"/>
      <w:lvlJc w:val="left"/>
      <w:pPr>
        <w:tabs>
          <w:tab w:val="num" w:pos="0"/>
        </w:tabs>
        <w:ind w:left="286"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13"/>
        <w:szCs w:val="13"/>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13"/>
        <w:szCs w:val="13"/>
        <w:u w:val="none" w:color="000000"/>
        <w:shd w:val="clear" w:color="auto" w:fill="auto"/>
        <w:vertAlign w:val="baseline"/>
      </w:rPr>
    </w:lvl>
  </w:abstractNum>
  <w:num w:numId="1" w16cid:durableId="1267276705">
    <w:abstractNumId w:val="7"/>
  </w:num>
  <w:num w:numId="2" w16cid:durableId="415588377">
    <w:abstractNumId w:val="18"/>
  </w:num>
  <w:num w:numId="3" w16cid:durableId="630862403">
    <w:abstractNumId w:val="4"/>
  </w:num>
  <w:num w:numId="4" w16cid:durableId="764883359">
    <w:abstractNumId w:val="20"/>
  </w:num>
  <w:num w:numId="5" w16cid:durableId="2117476011">
    <w:abstractNumId w:val="13"/>
  </w:num>
  <w:num w:numId="6" w16cid:durableId="1178040929">
    <w:abstractNumId w:val="3"/>
  </w:num>
  <w:num w:numId="7" w16cid:durableId="2061633872">
    <w:abstractNumId w:val="2"/>
  </w:num>
  <w:num w:numId="8" w16cid:durableId="1286734714">
    <w:abstractNumId w:val="8"/>
  </w:num>
  <w:num w:numId="9" w16cid:durableId="2134668274">
    <w:abstractNumId w:val="19"/>
  </w:num>
  <w:num w:numId="10" w16cid:durableId="1436514911">
    <w:abstractNumId w:val="5"/>
  </w:num>
  <w:num w:numId="11" w16cid:durableId="164634172">
    <w:abstractNumId w:val="12"/>
  </w:num>
  <w:num w:numId="12" w16cid:durableId="60905600">
    <w:abstractNumId w:val="6"/>
  </w:num>
  <w:num w:numId="13" w16cid:durableId="1132791101">
    <w:abstractNumId w:val="10"/>
  </w:num>
  <w:num w:numId="14" w16cid:durableId="1593508290">
    <w:abstractNumId w:val="17"/>
  </w:num>
  <w:num w:numId="15" w16cid:durableId="568618359">
    <w:abstractNumId w:val="22"/>
  </w:num>
  <w:num w:numId="16" w16cid:durableId="730928559">
    <w:abstractNumId w:val="16"/>
  </w:num>
  <w:num w:numId="17" w16cid:durableId="1017197979">
    <w:abstractNumId w:val="11"/>
  </w:num>
  <w:num w:numId="18" w16cid:durableId="2123069611">
    <w:abstractNumId w:val="21"/>
  </w:num>
  <w:num w:numId="19" w16cid:durableId="1977833147">
    <w:abstractNumId w:val="1"/>
  </w:num>
  <w:num w:numId="20" w16cid:durableId="2078094181">
    <w:abstractNumId w:val="14"/>
  </w:num>
  <w:num w:numId="21" w16cid:durableId="534080658">
    <w:abstractNumId w:val="0"/>
  </w:num>
  <w:num w:numId="22" w16cid:durableId="253131144">
    <w:abstractNumId w:val="9"/>
  </w:num>
  <w:num w:numId="23" w16cid:durableId="101700551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12"/>
    <w:rsid w:val="00006ED5"/>
    <w:rsid w:val="00010AB0"/>
    <w:rsid w:val="0001317D"/>
    <w:rsid w:val="00024450"/>
    <w:rsid w:val="000254D2"/>
    <w:rsid w:val="00025E3F"/>
    <w:rsid w:val="00036AE9"/>
    <w:rsid w:val="00037FBB"/>
    <w:rsid w:val="00041F3E"/>
    <w:rsid w:val="0004407B"/>
    <w:rsid w:val="00054B22"/>
    <w:rsid w:val="000571AA"/>
    <w:rsid w:val="000618F5"/>
    <w:rsid w:val="00075F38"/>
    <w:rsid w:val="00076BCD"/>
    <w:rsid w:val="0007780E"/>
    <w:rsid w:val="000A7DEF"/>
    <w:rsid w:val="000B4963"/>
    <w:rsid w:val="000D2850"/>
    <w:rsid w:val="000D5F12"/>
    <w:rsid w:val="000D6354"/>
    <w:rsid w:val="000D7EC9"/>
    <w:rsid w:val="000F2778"/>
    <w:rsid w:val="00112E4F"/>
    <w:rsid w:val="00112E7F"/>
    <w:rsid w:val="00117DFA"/>
    <w:rsid w:val="00121BC1"/>
    <w:rsid w:val="00125831"/>
    <w:rsid w:val="00127BAA"/>
    <w:rsid w:val="00144A84"/>
    <w:rsid w:val="00151694"/>
    <w:rsid w:val="001535B2"/>
    <w:rsid w:val="001546A4"/>
    <w:rsid w:val="00157584"/>
    <w:rsid w:val="00167969"/>
    <w:rsid w:val="00177680"/>
    <w:rsid w:val="00192E19"/>
    <w:rsid w:val="001A4E7F"/>
    <w:rsid w:val="001C37D6"/>
    <w:rsid w:val="001C5237"/>
    <w:rsid w:val="001D32BD"/>
    <w:rsid w:val="001D69CA"/>
    <w:rsid w:val="001E33DA"/>
    <w:rsid w:val="001F1C86"/>
    <w:rsid w:val="001F3589"/>
    <w:rsid w:val="00205298"/>
    <w:rsid w:val="00210B9B"/>
    <w:rsid w:val="002218CD"/>
    <w:rsid w:val="00241E16"/>
    <w:rsid w:val="00250C9E"/>
    <w:rsid w:val="00251913"/>
    <w:rsid w:val="00252422"/>
    <w:rsid w:val="0025480E"/>
    <w:rsid w:val="00254F41"/>
    <w:rsid w:val="00257695"/>
    <w:rsid w:val="00265F4A"/>
    <w:rsid w:val="0027513A"/>
    <w:rsid w:val="00275D18"/>
    <w:rsid w:val="00283BE0"/>
    <w:rsid w:val="00286A37"/>
    <w:rsid w:val="00293E3C"/>
    <w:rsid w:val="00297554"/>
    <w:rsid w:val="002A32C4"/>
    <w:rsid w:val="002B492D"/>
    <w:rsid w:val="002C415E"/>
    <w:rsid w:val="002C6D55"/>
    <w:rsid w:val="002F018A"/>
    <w:rsid w:val="002FBD4A"/>
    <w:rsid w:val="00311E82"/>
    <w:rsid w:val="00312D26"/>
    <w:rsid w:val="00316B0E"/>
    <w:rsid w:val="0031791F"/>
    <w:rsid w:val="00320374"/>
    <w:rsid w:val="00320A05"/>
    <w:rsid w:val="00325A4A"/>
    <w:rsid w:val="0034207D"/>
    <w:rsid w:val="00342A0C"/>
    <w:rsid w:val="00346520"/>
    <w:rsid w:val="003467AC"/>
    <w:rsid w:val="00354389"/>
    <w:rsid w:val="00355B2C"/>
    <w:rsid w:val="003572F1"/>
    <w:rsid w:val="00362205"/>
    <w:rsid w:val="00365AC9"/>
    <w:rsid w:val="003701D8"/>
    <w:rsid w:val="0037144F"/>
    <w:rsid w:val="00372804"/>
    <w:rsid w:val="00380617"/>
    <w:rsid w:val="003809D2"/>
    <w:rsid w:val="003839B1"/>
    <w:rsid w:val="003879DA"/>
    <w:rsid w:val="00390818"/>
    <w:rsid w:val="003923D8"/>
    <w:rsid w:val="003A4A65"/>
    <w:rsid w:val="003A72B2"/>
    <w:rsid w:val="003B1455"/>
    <w:rsid w:val="003B1DD0"/>
    <w:rsid w:val="003B4B3B"/>
    <w:rsid w:val="003C3401"/>
    <w:rsid w:val="003D04B7"/>
    <w:rsid w:val="003E12B2"/>
    <w:rsid w:val="003F1D80"/>
    <w:rsid w:val="00410529"/>
    <w:rsid w:val="004108D7"/>
    <w:rsid w:val="0041532B"/>
    <w:rsid w:val="0042042D"/>
    <w:rsid w:val="00425F91"/>
    <w:rsid w:val="0043262F"/>
    <w:rsid w:val="00435904"/>
    <w:rsid w:val="00442872"/>
    <w:rsid w:val="0044340F"/>
    <w:rsid w:val="0044578E"/>
    <w:rsid w:val="004468CA"/>
    <w:rsid w:val="00452048"/>
    <w:rsid w:val="00453025"/>
    <w:rsid w:val="004531C9"/>
    <w:rsid w:val="0045784B"/>
    <w:rsid w:val="004636E0"/>
    <w:rsid w:val="004651F9"/>
    <w:rsid w:val="004657CD"/>
    <w:rsid w:val="00467910"/>
    <w:rsid w:val="00472B0F"/>
    <w:rsid w:val="00484A7B"/>
    <w:rsid w:val="0049323E"/>
    <w:rsid w:val="004947E3"/>
    <w:rsid w:val="004960F8"/>
    <w:rsid w:val="004B1953"/>
    <w:rsid w:val="004B36C7"/>
    <w:rsid w:val="004C6ECF"/>
    <w:rsid w:val="004D078E"/>
    <w:rsid w:val="004E0007"/>
    <w:rsid w:val="004E049C"/>
    <w:rsid w:val="004F0E32"/>
    <w:rsid w:val="004F6084"/>
    <w:rsid w:val="00503637"/>
    <w:rsid w:val="005132E5"/>
    <w:rsid w:val="00521D9C"/>
    <w:rsid w:val="005267F3"/>
    <w:rsid w:val="005316A5"/>
    <w:rsid w:val="00537540"/>
    <w:rsid w:val="00543C0E"/>
    <w:rsid w:val="0054406E"/>
    <w:rsid w:val="00564F39"/>
    <w:rsid w:val="005901E4"/>
    <w:rsid w:val="00595F04"/>
    <w:rsid w:val="005A010B"/>
    <w:rsid w:val="005B69FE"/>
    <w:rsid w:val="005B7795"/>
    <w:rsid w:val="005D1080"/>
    <w:rsid w:val="005D736A"/>
    <w:rsid w:val="005E61A6"/>
    <w:rsid w:val="006013FF"/>
    <w:rsid w:val="006021F9"/>
    <w:rsid w:val="00605200"/>
    <w:rsid w:val="006103C0"/>
    <w:rsid w:val="006151F7"/>
    <w:rsid w:val="006261D1"/>
    <w:rsid w:val="0062698C"/>
    <w:rsid w:val="0063367D"/>
    <w:rsid w:val="006366AE"/>
    <w:rsid w:val="00647350"/>
    <w:rsid w:val="00656BC3"/>
    <w:rsid w:val="00662487"/>
    <w:rsid w:val="00666C9E"/>
    <w:rsid w:val="00671ADF"/>
    <w:rsid w:val="00671DDF"/>
    <w:rsid w:val="00680BF0"/>
    <w:rsid w:val="00697D3B"/>
    <w:rsid w:val="006A0316"/>
    <w:rsid w:val="006A2FDE"/>
    <w:rsid w:val="006A6613"/>
    <w:rsid w:val="006B232F"/>
    <w:rsid w:val="006C4492"/>
    <w:rsid w:val="006E29E0"/>
    <w:rsid w:val="006F0C10"/>
    <w:rsid w:val="006F17E2"/>
    <w:rsid w:val="00722C2F"/>
    <w:rsid w:val="007537C0"/>
    <w:rsid w:val="00761357"/>
    <w:rsid w:val="00773407"/>
    <w:rsid w:val="00775FB1"/>
    <w:rsid w:val="0078212A"/>
    <w:rsid w:val="00793E57"/>
    <w:rsid w:val="007955B8"/>
    <w:rsid w:val="007A188F"/>
    <w:rsid w:val="007A3309"/>
    <w:rsid w:val="007A7428"/>
    <w:rsid w:val="007D0E4C"/>
    <w:rsid w:val="007D4FC1"/>
    <w:rsid w:val="007E67C1"/>
    <w:rsid w:val="0080494F"/>
    <w:rsid w:val="0080716F"/>
    <w:rsid w:val="0081305C"/>
    <w:rsid w:val="008353ED"/>
    <w:rsid w:val="0084751C"/>
    <w:rsid w:val="008500CD"/>
    <w:rsid w:val="008503D6"/>
    <w:rsid w:val="008674C5"/>
    <w:rsid w:val="00870EE4"/>
    <w:rsid w:val="008726B9"/>
    <w:rsid w:val="008739E6"/>
    <w:rsid w:val="00886F61"/>
    <w:rsid w:val="008A16BA"/>
    <w:rsid w:val="008B0AD7"/>
    <w:rsid w:val="008B480B"/>
    <w:rsid w:val="008B756F"/>
    <w:rsid w:val="008C7DD3"/>
    <w:rsid w:val="008D6A4E"/>
    <w:rsid w:val="00905974"/>
    <w:rsid w:val="0091212B"/>
    <w:rsid w:val="00920683"/>
    <w:rsid w:val="00940CBA"/>
    <w:rsid w:val="00963792"/>
    <w:rsid w:val="00970A2C"/>
    <w:rsid w:val="00984025"/>
    <w:rsid w:val="00986749"/>
    <w:rsid w:val="009918E0"/>
    <w:rsid w:val="00993F92"/>
    <w:rsid w:val="009A06C0"/>
    <w:rsid w:val="009B728B"/>
    <w:rsid w:val="009C2E14"/>
    <w:rsid w:val="009C35E7"/>
    <w:rsid w:val="009C4D52"/>
    <w:rsid w:val="009D1559"/>
    <w:rsid w:val="009E3864"/>
    <w:rsid w:val="00A01EEC"/>
    <w:rsid w:val="00A032EE"/>
    <w:rsid w:val="00A073E6"/>
    <w:rsid w:val="00A175F6"/>
    <w:rsid w:val="00A264B5"/>
    <w:rsid w:val="00A41C6F"/>
    <w:rsid w:val="00A5062F"/>
    <w:rsid w:val="00A5743D"/>
    <w:rsid w:val="00A7727B"/>
    <w:rsid w:val="00A777A8"/>
    <w:rsid w:val="00A86D70"/>
    <w:rsid w:val="00A903E0"/>
    <w:rsid w:val="00A912CC"/>
    <w:rsid w:val="00A91AC3"/>
    <w:rsid w:val="00AA42DA"/>
    <w:rsid w:val="00AB35ED"/>
    <w:rsid w:val="00AB4A6F"/>
    <w:rsid w:val="00AB544B"/>
    <w:rsid w:val="00AC271C"/>
    <w:rsid w:val="00AF3457"/>
    <w:rsid w:val="00B0066C"/>
    <w:rsid w:val="00B07F0C"/>
    <w:rsid w:val="00B170B1"/>
    <w:rsid w:val="00B36660"/>
    <w:rsid w:val="00B417AC"/>
    <w:rsid w:val="00B44075"/>
    <w:rsid w:val="00B4629C"/>
    <w:rsid w:val="00B4745E"/>
    <w:rsid w:val="00B62040"/>
    <w:rsid w:val="00B64F32"/>
    <w:rsid w:val="00B6649F"/>
    <w:rsid w:val="00B7544D"/>
    <w:rsid w:val="00B870E4"/>
    <w:rsid w:val="00B97A4C"/>
    <w:rsid w:val="00BA4102"/>
    <w:rsid w:val="00BC351D"/>
    <w:rsid w:val="00BD598F"/>
    <w:rsid w:val="00BD6E8E"/>
    <w:rsid w:val="00BE07D5"/>
    <w:rsid w:val="00BF1CB2"/>
    <w:rsid w:val="00C06B96"/>
    <w:rsid w:val="00C30228"/>
    <w:rsid w:val="00C52DAF"/>
    <w:rsid w:val="00C70196"/>
    <w:rsid w:val="00C73A17"/>
    <w:rsid w:val="00C80F5D"/>
    <w:rsid w:val="00CA23C5"/>
    <w:rsid w:val="00CA6763"/>
    <w:rsid w:val="00CB0941"/>
    <w:rsid w:val="00CB3389"/>
    <w:rsid w:val="00CC09AC"/>
    <w:rsid w:val="00CC5FD2"/>
    <w:rsid w:val="00CC6F63"/>
    <w:rsid w:val="00CC7FC9"/>
    <w:rsid w:val="00CE67E1"/>
    <w:rsid w:val="00CE68F3"/>
    <w:rsid w:val="00CE6F4A"/>
    <w:rsid w:val="00CF0659"/>
    <w:rsid w:val="00CF0BAB"/>
    <w:rsid w:val="00CF38E9"/>
    <w:rsid w:val="00D11341"/>
    <w:rsid w:val="00D1766F"/>
    <w:rsid w:val="00D207F8"/>
    <w:rsid w:val="00D423CA"/>
    <w:rsid w:val="00D4716F"/>
    <w:rsid w:val="00D60FE1"/>
    <w:rsid w:val="00D65DD3"/>
    <w:rsid w:val="00D67855"/>
    <w:rsid w:val="00D742A7"/>
    <w:rsid w:val="00D75F23"/>
    <w:rsid w:val="00D814F3"/>
    <w:rsid w:val="00DA0F12"/>
    <w:rsid w:val="00DA26A7"/>
    <w:rsid w:val="00DA45B9"/>
    <w:rsid w:val="00DB6D91"/>
    <w:rsid w:val="00DC3726"/>
    <w:rsid w:val="00DD022A"/>
    <w:rsid w:val="00DE14E0"/>
    <w:rsid w:val="00DE480D"/>
    <w:rsid w:val="00DF082E"/>
    <w:rsid w:val="00DF6A73"/>
    <w:rsid w:val="00DF7B0B"/>
    <w:rsid w:val="00E15E95"/>
    <w:rsid w:val="00E45171"/>
    <w:rsid w:val="00E531A2"/>
    <w:rsid w:val="00E628F4"/>
    <w:rsid w:val="00E62E89"/>
    <w:rsid w:val="00E65443"/>
    <w:rsid w:val="00E74008"/>
    <w:rsid w:val="00E822D9"/>
    <w:rsid w:val="00EA44EB"/>
    <w:rsid w:val="00EB1B0E"/>
    <w:rsid w:val="00EB5B4F"/>
    <w:rsid w:val="00EC1C5B"/>
    <w:rsid w:val="00EC4969"/>
    <w:rsid w:val="00ED254C"/>
    <w:rsid w:val="00ED4B5B"/>
    <w:rsid w:val="00EF1CBE"/>
    <w:rsid w:val="00EF40BA"/>
    <w:rsid w:val="00F13416"/>
    <w:rsid w:val="00F15A61"/>
    <w:rsid w:val="00F1679A"/>
    <w:rsid w:val="00F24491"/>
    <w:rsid w:val="00F255E2"/>
    <w:rsid w:val="00F3195D"/>
    <w:rsid w:val="00F4187C"/>
    <w:rsid w:val="00F46C9B"/>
    <w:rsid w:val="00F5018A"/>
    <w:rsid w:val="00F7510B"/>
    <w:rsid w:val="00F7566F"/>
    <w:rsid w:val="00F83925"/>
    <w:rsid w:val="00FB2366"/>
    <w:rsid w:val="00FB3427"/>
    <w:rsid w:val="00FD2EB4"/>
    <w:rsid w:val="00FE5193"/>
    <w:rsid w:val="00FF0271"/>
    <w:rsid w:val="00FF4272"/>
    <w:rsid w:val="00FF6434"/>
    <w:rsid w:val="00FF7BA0"/>
    <w:rsid w:val="01E75913"/>
    <w:rsid w:val="04479A56"/>
    <w:rsid w:val="0450512A"/>
    <w:rsid w:val="053C1BFF"/>
    <w:rsid w:val="065BF826"/>
    <w:rsid w:val="06D425F6"/>
    <w:rsid w:val="076EFBBC"/>
    <w:rsid w:val="07EE6A7A"/>
    <w:rsid w:val="0ABF92AE"/>
    <w:rsid w:val="0C45891E"/>
    <w:rsid w:val="0D2C482A"/>
    <w:rsid w:val="0E7F4F53"/>
    <w:rsid w:val="0E8723CA"/>
    <w:rsid w:val="0E9696C0"/>
    <w:rsid w:val="0F9303D1"/>
    <w:rsid w:val="102C943F"/>
    <w:rsid w:val="12568513"/>
    <w:rsid w:val="127ADDCF"/>
    <w:rsid w:val="157FA2D1"/>
    <w:rsid w:val="15FB7C27"/>
    <w:rsid w:val="16A3577C"/>
    <w:rsid w:val="16DDCC2F"/>
    <w:rsid w:val="1720DEC8"/>
    <w:rsid w:val="19331CE9"/>
    <w:rsid w:val="1983B700"/>
    <w:rsid w:val="1A3DC135"/>
    <w:rsid w:val="1C03CA82"/>
    <w:rsid w:val="1C85FA7E"/>
    <w:rsid w:val="1D6C360F"/>
    <w:rsid w:val="1E2A909C"/>
    <w:rsid w:val="1E59BF70"/>
    <w:rsid w:val="1EE7F1D0"/>
    <w:rsid w:val="1EEB403C"/>
    <w:rsid w:val="1EF1D794"/>
    <w:rsid w:val="1F7229AA"/>
    <w:rsid w:val="20C837D6"/>
    <w:rsid w:val="2109AF26"/>
    <w:rsid w:val="210B645F"/>
    <w:rsid w:val="2164DD6B"/>
    <w:rsid w:val="2446C03F"/>
    <w:rsid w:val="2486E085"/>
    <w:rsid w:val="29FB5983"/>
    <w:rsid w:val="2A77F4A8"/>
    <w:rsid w:val="2B7F0098"/>
    <w:rsid w:val="2C17BDA1"/>
    <w:rsid w:val="2C7548D3"/>
    <w:rsid w:val="2D8C7891"/>
    <w:rsid w:val="2E111934"/>
    <w:rsid w:val="306668E3"/>
    <w:rsid w:val="3080BD9E"/>
    <w:rsid w:val="30A2FB0B"/>
    <w:rsid w:val="32C98D57"/>
    <w:rsid w:val="332971F8"/>
    <w:rsid w:val="33CA7458"/>
    <w:rsid w:val="348FC104"/>
    <w:rsid w:val="36AB0D37"/>
    <w:rsid w:val="36B57D2C"/>
    <w:rsid w:val="36D9D2BF"/>
    <w:rsid w:val="37E3B683"/>
    <w:rsid w:val="3A87D414"/>
    <w:rsid w:val="3B7A64AA"/>
    <w:rsid w:val="3C5473F7"/>
    <w:rsid w:val="3CC118FC"/>
    <w:rsid w:val="3E9AE275"/>
    <w:rsid w:val="3EAF0635"/>
    <w:rsid w:val="40A82597"/>
    <w:rsid w:val="440E4382"/>
    <w:rsid w:val="464ED2E5"/>
    <w:rsid w:val="478E04B9"/>
    <w:rsid w:val="4816DFFE"/>
    <w:rsid w:val="4986DF66"/>
    <w:rsid w:val="4A45B134"/>
    <w:rsid w:val="4ABA335E"/>
    <w:rsid w:val="4B4A410C"/>
    <w:rsid w:val="4D4DBF96"/>
    <w:rsid w:val="4DA6FA80"/>
    <w:rsid w:val="4F01AE54"/>
    <w:rsid w:val="4F82B103"/>
    <w:rsid w:val="500CE54A"/>
    <w:rsid w:val="51C07B7F"/>
    <w:rsid w:val="51C55427"/>
    <w:rsid w:val="527BDCC7"/>
    <w:rsid w:val="53B07042"/>
    <w:rsid w:val="54FA059A"/>
    <w:rsid w:val="5763F594"/>
    <w:rsid w:val="57B33E0E"/>
    <w:rsid w:val="57CB1C77"/>
    <w:rsid w:val="58C3B65F"/>
    <w:rsid w:val="59A484F7"/>
    <w:rsid w:val="5A4BDB33"/>
    <w:rsid w:val="5CBAFAF3"/>
    <w:rsid w:val="5CD2355D"/>
    <w:rsid w:val="5CECC2A4"/>
    <w:rsid w:val="5EA21E8D"/>
    <w:rsid w:val="60462403"/>
    <w:rsid w:val="60B1487D"/>
    <w:rsid w:val="61D04622"/>
    <w:rsid w:val="62CF26E6"/>
    <w:rsid w:val="643892D8"/>
    <w:rsid w:val="64C94AEB"/>
    <w:rsid w:val="64D688AC"/>
    <w:rsid w:val="66B880D7"/>
    <w:rsid w:val="66C3C576"/>
    <w:rsid w:val="6835DCC3"/>
    <w:rsid w:val="68394881"/>
    <w:rsid w:val="68C3C697"/>
    <w:rsid w:val="6A10F72D"/>
    <w:rsid w:val="6ABCA2D2"/>
    <w:rsid w:val="6B4DFC34"/>
    <w:rsid w:val="6C087171"/>
    <w:rsid w:val="6EA12DB2"/>
    <w:rsid w:val="70E8ADAC"/>
    <w:rsid w:val="7134C6D2"/>
    <w:rsid w:val="71F22CC1"/>
    <w:rsid w:val="7252894B"/>
    <w:rsid w:val="72966F78"/>
    <w:rsid w:val="72E1EBB1"/>
    <w:rsid w:val="738A27D3"/>
    <w:rsid w:val="746336C9"/>
    <w:rsid w:val="74A602A9"/>
    <w:rsid w:val="74F3F7C3"/>
    <w:rsid w:val="7525F834"/>
    <w:rsid w:val="753FB70E"/>
    <w:rsid w:val="762C290B"/>
    <w:rsid w:val="76CB11EE"/>
    <w:rsid w:val="7860F1FA"/>
    <w:rsid w:val="7905B0FC"/>
    <w:rsid w:val="7B9892BC"/>
    <w:rsid w:val="7BC9323E"/>
    <w:rsid w:val="7C68B639"/>
    <w:rsid w:val="7C8586D4"/>
    <w:rsid w:val="7CBC2DDF"/>
    <w:rsid w:val="7EC32F97"/>
    <w:rsid w:val="7F88602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DF2F"/>
  <w15:docId w15:val="{6D87464E-FF63-4067-8DC1-F40A9550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3" w:line="269" w:lineRule="auto"/>
      <w:ind w:left="384" w:right="78" w:hanging="10"/>
      <w:jc w:val="both"/>
    </w:pPr>
    <w:rPr>
      <w:rFonts w:ascii="Arial" w:eastAsia="Arial" w:hAnsi="Arial" w:cs="Arial"/>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3179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791F"/>
    <w:rPr>
      <w:rFonts w:ascii="Arial" w:eastAsia="Arial" w:hAnsi="Arial" w:cs="Arial"/>
      <w:color w:val="000000"/>
      <w:sz w:val="24"/>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rial" w:eastAsia="Arial" w:hAnsi="Arial" w:cs="Arial"/>
      <w:color w:val="000000"/>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D207F8"/>
    <w:pPr>
      <w:spacing w:after="0" w:line="240" w:lineRule="auto"/>
    </w:pPr>
    <w:rPr>
      <w:rFonts w:ascii="Arial" w:eastAsia="Arial" w:hAnsi="Arial" w:cs="Arial"/>
      <w:color w:val="000000"/>
      <w:sz w:val="24"/>
    </w:rPr>
  </w:style>
  <w:style w:type="paragraph" w:styleId="Voettekst">
    <w:name w:val="footer"/>
    <w:basedOn w:val="Standaard"/>
    <w:link w:val="VoettekstChar"/>
    <w:uiPriority w:val="99"/>
    <w:unhideWhenUsed/>
    <w:rsid w:val="00D207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7F8"/>
    <w:rPr>
      <w:rFonts w:ascii="Arial" w:eastAsia="Arial" w:hAnsi="Arial" w:cs="Arial"/>
      <w:color w:val="000000"/>
      <w:sz w:val="24"/>
    </w:rPr>
  </w:style>
  <w:style w:type="paragraph" w:styleId="Lijstalinea">
    <w:name w:val="List Paragraph"/>
    <w:basedOn w:val="Standaard"/>
    <w:uiPriority w:val="34"/>
    <w:qFormat/>
    <w:rsid w:val="00D207F8"/>
    <w:pPr>
      <w:ind w:left="720"/>
      <w:contextualSpacing/>
    </w:pPr>
  </w:style>
  <w:style w:type="character" w:styleId="Hyperlink">
    <w:name w:val="Hyperlink"/>
    <w:basedOn w:val="Standaardalinea-lettertype"/>
    <w:uiPriority w:val="99"/>
    <w:unhideWhenUsed/>
    <w:rsid w:val="00D207F8"/>
    <w:rPr>
      <w:color w:val="0563C1" w:themeColor="hyperlink"/>
      <w:u w:val="single"/>
    </w:rPr>
  </w:style>
  <w:style w:type="table" w:styleId="Tabelraster">
    <w:name w:val="Table Grid"/>
    <w:basedOn w:val="Standaardtabel"/>
    <w:uiPriority w:val="39"/>
    <w:rsid w:val="00D207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inanummer">
    <w:name w:val="page number"/>
    <w:basedOn w:val="Standaardalinea-lettertype"/>
    <w:uiPriority w:val="99"/>
    <w:semiHidden/>
    <w:unhideWhenUsed/>
    <w:rsid w:val="00D207F8"/>
  </w:style>
  <w:style w:type="paragraph" w:styleId="Onderwerpvanopmerking">
    <w:name w:val="annotation subject"/>
    <w:basedOn w:val="Tekstopmerking"/>
    <w:next w:val="Tekstopmerking"/>
    <w:link w:val="OnderwerpvanopmerkingChar"/>
    <w:uiPriority w:val="99"/>
    <w:semiHidden/>
    <w:unhideWhenUsed/>
    <w:rsid w:val="00D207F8"/>
    <w:rPr>
      <w:b/>
      <w:bCs/>
    </w:rPr>
  </w:style>
  <w:style w:type="character" w:customStyle="1" w:styleId="OnderwerpvanopmerkingChar">
    <w:name w:val="Onderwerp van opmerking Char"/>
    <w:basedOn w:val="TekstopmerkingChar"/>
    <w:link w:val="Onderwerpvanopmerking"/>
    <w:uiPriority w:val="99"/>
    <w:semiHidden/>
    <w:rsid w:val="00D207F8"/>
    <w:rPr>
      <w:rFonts w:ascii="Arial" w:eastAsia="Arial" w:hAnsi="Arial" w:cs="Arial"/>
      <w:b/>
      <w:bCs/>
      <w:color w:val="000000"/>
      <w:sz w:val="20"/>
      <w:szCs w:val="20"/>
    </w:rPr>
  </w:style>
  <w:style w:type="table" w:customStyle="1" w:styleId="Tabelraster1">
    <w:name w:val="Tabelraster1"/>
    <w:rsid w:val="00B62040"/>
    <w:pPr>
      <w:suppressAutoHyphens/>
      <w:spacing w:after="0" w:line="240" w:lineRule="auto"/>
    </w:pPr>
    <w:tblPr>
      <w:tblCellMar>
        <w:top w:w="0" w:type="dxa"/>
        <w:left w:w="0" w:type="dxa"/>
        <w:bottom w:w="0" w:type="dxa"/>
        <w:right w:w="0" w:type="dxa"/>
      </w:tblCellMar>
    </w:tblPr>
  </w:style>
  <w:style w:type="character" w:customStyle="1" w:styleId="cf01">
    <w:name w:val="cf01"/>
    <w:basedOn w:val="Standaardalinea-lettertype"/>
    <w:rsid w:val="00241E16"/>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F0C10"/>
    <w:rPr>
      <w:color w:val="605E5C"/>
      <w:shd w:val="clear" w:color="auto" w:fill="E1DFDD"/>
    </w:rPr>
  </w:style>
  <w:style w:type="paragraph" w:styleId="Plattetekst">
    <w:name w:val="Body Text"/>
    <w:basedOn w:val="Standaard"/>
    <w:link w:val="PlattetekstChar"/>
    <w:rsid w:val="00354389"/>
    <w:pPr>
      <w:suppressAutoHyphens/>
      <w:spacing w:after="140" w:line="276" w:lineRule="auto"/>
      <w:ind w:left="10" w:right="0"/>
    </w:pPr>
    <w:rPr>
      <w:rFonts w:ascii="Corbel" w:eastAsia="Corbel" w:hAnsi="Corbel" w:cs="Corbel"/>
      <w:sz w:val="21"/>
    </w:rPr>
  </w:style>
  <w:style w:type="character" w:customStyle="1" w:styleId="PlattetekstChar">
    <w:name w:val="Platte tekst Char"/>
    <w:basedOn w:val="Standaardalinea-lettertype"/>
    <w:link w:val="Plattetekst"/>
    <w:rsid w:val="00354389"/>
    <w:rPr>
      <w:rFonts w:ascii="Corbel" w:eastAsia="Corbel" w:hAnsi="Corbel" w:cs="Corbe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97346">
      <w:bodyDiv w:val="1"/>
      <w:marLeft w:val="0"/>
      <w:marRight w:val="0"/>
      <w:marTop w:val="0"/>
      <w:marBottom w:val="0"/>
      <w:divBdr>
        <w:top w:val="none" w:sz="0" w:space="0" w:color="auto"/>
        <w:left w:val="none" w:sz="0" w:space="0" w:color="auto"/>
        <w:bottom w:val="none" w:sz="0" w:space="0" w:color="auto"/>
        <w:right w:val="none" w:sz="0" w:space="0" w:color="auto"/>
      </w:divBdr>
      <w:divsChild>
        <w:div w:id="1972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973227">
              <w:marLeft w:val="0"/>
              <w:marRight w:val="0"/>
              <w:marTop w:val="0"/>
              <w:marBottom w:val="0"/>
              <w:divBdr>
                <w:top w:val="none" w:sz="0" w:space="0" w:color="auto"/>
                <w:left w:val="none" w:sz="0" w:space="0" w:color="auto"/>
                <w:bottom w:val="none" w:sz="0" w:space="0" w:color="auto"/>
                <w:right w:val="none" w:sz="0" w:space="0" w:color="auto"/>
              </w:divBdr>
              <w:divsChild>
                <w:div w:id="2008286058">
                  <w:marLeft w:val="0"/>
                  <w:marRight w:val="0"/>
                  <w:marTop w:val="0"/>
                  <w:marBottom w:val="0"/>
                  <w:divBdr>
                    <w:top w:val="none" w:sz="0" w:space="0" w:color="auto"/>
                    <w:left w:val="none" w:sz="0" w:space="0" w:color="auto"/>
                    <w:bottom w:val="none" w:sz="0" w:space="0" w:color="auto"/>
                    <w:right w:val="none" w:sz="0" w:space="0" w:color="auto"/>
                  </w:divBdr>
                  <w:divsChild>
                    <w:div w:id="35396610">
                      <w:marLeft w:val="0"/>
                      <w:marRight w:val="0"/>
                      <w:marTop w:val="0"/>
                      <w:marBottom w:val="0"/>
                      <w:divBdr>
                        <w:top w:val="none" w:sz="0" w:space="0" w:color="auto"/>
                        <w:left w:val="none" w:sz="0" w:space="0" w:color="auto"/>
                        <w:bottom w:val="none" w:sz="0" w:space="0" w:color="auto"/>
                        <w:right w:val="none" w:sz="0" w:space="0" w:color="auto"/>
                      </w:divBdr>
                      <w:divsChild>
                        <w:div w:id="3900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ta@vscentrum.be" TargetMode="External"/><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scentrum.be/cloud" TargetMode="Externa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yperlink" Target="mailto:compute@vscentrum.be" TargetMode="External"/><Relationship Id="rId17" Type="http://schemas.openxmlformats.org/officeDocument/2006/relationships/footer" Target="footer1.xml"/><Relationship Id="rId25" Type="http://schemas.openxmlformats.org/officeDocument/2006/relationships/hyperlink" Target="mailto:cloud@vscentrum.be"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scentrum.be/stories" TargetMode="External"/><Relationship Id="rId24" Type="http://schemas.openxmlformats.org/officeDocument/2006/relationships/hyperlink" Target="https://docs.vscentrum.be/cloud" TargetMode="Externa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www.vscentrum.be/getintouch" TargetMode="External"/><Relationship Id="rId23" Type="http://schemas.openxmlformats.org/officeDocument/2006/relationships/hyperlink" Target="https://www.enccb.be/GettingAccess"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oud@vscentrum.be" TargetMode="External"/><Relationship Id="rId22" Type="http://schemas.openxmlformats.org/officeDocument/2006/relationships/hyperlink" Target="https://lumi-supercomputer.eu/" TargetMode="External"/><Relationship Id="rId27" Type="http://schemas.openxmlformats.org/officeDocument/2006/relationships/header" Target="header2.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9B16635069643A19427C5FE0136C6" ma:contentTypeVersion="4" ma:contentTypeDescription="Een nieuw document maken." ma:contentTypeScope="" ma:versionID="1344a16399c5e641fdc8f85d94453391">
  <xsd:schema xmlns:xsd="http://www.w3.org/2001/XMLSchema" xmlns:xs="http://www.w3.org/2001/XMLSchema" xmlns:p="http://schemas.microsoft.com/office/2006/metadata/properties" xmlns:ns2="b465c30e-d0d2-46ec-874d-a157ea91871a" targetNamespace="http://schemas.microsoft.com/office/2006/metadata/properties" ma:root="true" ma:fieldsID="252127497898782a767a70ba47155820" ns2:_="">
    <xsd:import namespace="b465c30e-d0d2-46ec-874d-a157ea9187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c30e-d0d2-46ec-874d-a157ea91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7AAF5-E7B3-47D9-A3ED-13AFEEC70ACD}"/>
</file>

<file path=customXml/itemProps2.xml><?xml version="1.0" encoding="utf-8"?>
<ds:datastoreItem xmlns:ds="http://schemas.openxmlformats.org/officeDocument/2006/customXml" ds:itemID="{3054EC93-F040-5D49-B452-B051ED810FE1}">
  <ds:schemaRefs>
    <ds:schemaRef ds:uri="http://schemas.openxmlformats.org/officeDocument/2006/bibliography"/>
  </ds:schemaRefs>
</ds:datastoreItem>
</file>

<file path=customXml/itemProps3.xml><?xml version="1.0" encoding="utf-8"?>
<ds:datastoreItem xmlns:ds="http://schemas.openxmlformats.org/officeDocument/2006/customXml" ds:itemID="{47376678-44EF-4741-8FA2-1349EC0448FF}">
  <ds:schemaRefs>
    <ds:schemaRef ds:uri="http://schemas.microsoft.com/sharepoint/v3/contenttype/forms"/>
  </ds:schemaRefs>
</ds:datastoreItem>
</file>

<file path=customXml/itemProps4.xml><?xml version="1.0" encoding="utf-8"?>
<ds:datastoreItem xmlns:ds="http://schemas.openxmlformats.org/officeDocument/2006/customXml" ds:itemID="{3C5F90EC-3B92-4C7B-B7A7-808F198411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4295</Words>
  <Characters>20961</Characters>
  <Application>Microsoft Office Word</Application>
  <DocSecurity>0</DocSecurity>
  <Lines>1048</Lines>
  <Paragraphs>615</Paragraphs>
  <ScaleCrop>false</ScaleCrop>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Jaenen</dc:creator>
  <cp:keywords/>
  <cp:lastModifiedBy>Stefan Becuwe</cp:lastModifiedBy>
  <cp:revision>90</cp:revision>
  <dcterms:created xsi:type="dcterms:W3CDTF">2022-12-05T01:50:00Z</dcterms:created>
  <dcterms:modified xsi:type="dcterms:W3CDTF">2025-01-10T18:22:00Z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0x0101003219B16635069643A19427C5FE0136C6</vt:lpwstr>
  </property>
  <property fmtid="{D5CDD505-2E9C-101B-9397-08002B2CF9AE}" pid="3" name="_dlc_DocIdItemGuid">
    <vt:lpwstr>07f2e4f1-7412-4327-9975-4099cec91a68</vt:lpwstr>
  </property>
  <property fmtid="{D5CDD505-2E9C-101B-9397-08002B2CF9AE}" pid="4" name="URL">
    <vt:lpwstr/>
  </property>
  <property fmtid="{D5CDD505-2E9C-101B-9397-08002B2CF9AE}" pid="5" name="GUID">
    <vt:lpwstr>04f2e515-8fb2-462d-b0bd-10c77379ea65</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Type document">
    <vt:lpwstr>verslag</vt:lpwstr>
  </property>
  <property fmtid="{D5CDD505-2E9C-101B-9397-08002B2CF9AE}" pid="13" name="_dlc_DocId">
    <vt:lpwstr>07f2e4f1-7412-4327-9975-4099cec91a68</vt:lpwstr>
  </property>
  <property fmtid="{D5CDD505-2E9C-101B-9397-08002B2CF9AE}" pid="14" name="Cursus niveau">
    <vt:lpwstr>introductie</vt:lpwstr>
  </property>
  <property fmtid="{D5CDD505-2E9C-101B-9397-08002B2CF9AE}" pid="15" name="_dlc_DocIdPersistId">
    <vt:bool>false</vt:bool>
  </property>
  <property fmtid="{D5CDD505-2E9C-101B-9397-08002B2CF9AE}" pid="16" name="jaar">
    <vt:lpwstr>2013</vt:lpwstr>
  </property>
  <property fmtid="{D5CDD505-2E9C-101B-9397-08002B2CF9AE}" pid="17" name="_dlc_DocIdUrl">
    <vt:lpwstr>https://kuleuven.sharepoint.com/sites/T0004551/_layouts/15/DocIdRedir.aspx?ID=07f2e4f1-7412-4327-9975-4099cec91a68, 07f2e4f1-7412-4327-9975-4099cec91a68</vt:lpwstr>
  </property>
  <property fmtid="{D5CDD505-2E9C-101B-9397-08002B2CF9AE}" pid="18" name="SharedWithUsers">
    <vt:lpwstr/>
  </property>
</Properties>
</file>